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3DB" w:rsidRPr="00790E9D" w:rsidRDefault="0034271A">
      <w:pPr>
        <w:rPr>
          <w:rFonts w:ascii="Garamond" w:hAnsi="Garamond"/>
        </w:rPr>
      </w:pPr>
      <w:r>
        <w:rPr>
          <w:rFonts w:ascii="Garamond" w:hAnsi="Garamond"/>
          <w:noProof/>
        </w:rPr>
        <w:drawing>
          <wp:inline distT="0" distB="0" distL="0" distR="0">
            <wp:extent cx="3657600" cy="292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re-accueil.png"/>
                    <pic:cNvPicPr/>
                  </pic:nvPicPr>
                  <pic:blipFill>
                    <a:blip r:embed="rId7">
                      <a:extLst>
                        <a:ext uri="{28A0092B-C50C-407E-A947-70E740481C1C}">
                          <a14:useLocalDpi xmlns:a14="http://schemas.microsoft.com/office/drawing/2010/main" val="0"/>
                        </a:ext>
                      </a:extLst>
                    </a:blip>
                    <a:stretch>
                      <a:fillRect/>
                    </a:stretch>
                  </pic:blipFill>
                  <pic:spPr>
                    <a:xfrm>
                      <a:off x="0" y="0"/>
                      <a:ext cx="3657600" cy="292100"/>
                    </a:xfrm>
                    <a:prstGeom prst="rect">
                      <a:avLst/>
                    </a:prstGeom>
                  </pic:spPr>
                </pic:pic>
              </a:graphicData>
            </a:graphic>
          </wp:inline>
        </w:drawing>
      </w:r>
    </w:p>
    <w:p w:rsidR="0034271A" w:rsidRDefault="0034271A" w:rsidP="0034271A"/>
    <w:p w:rsidR="00D65CF8" w:rsidRPr="0034271A" w:rsidRDefault="00D65CF8" w:rsidP="0034271A">
      <w:r w:rsidRPr="0034271A">
        <w:t>GRESEC</w:t>
      </w:r>
    </w:p>
    <w:p w:rsidR="00D65CF8" w:rsidRPr="0034271A" w:rsidRDefault="00D65CF8" w:rsidP="0034271A">
      <w:r w:rsidRPr="0034271A">
        <w:t xml:space="preserve">Université </w:t>
      </w:r>
      <w:r w:rsidR="005B687A" w:rsidRPr="0034271A">
        <w:t>Grenoble Alpes</w:t>
      </w:r>
    </w:p>
    <w:p w:rsidR="00D65CF8" w:rsidRPr="0034271A" w:rsidRDefault="00D65CF8" w:rsidP="0034271A">
      <w:r w:rsidRPr="0034271A">
        <w:t>B.P. 25 38040 Grenoble cedex 9</w:t>
      </w:r>
    </w:p>
    <w:p w:rsidR="00D65CF8" w:rsidRPr="00790E9D" w:rsidRDefault="00D65CF8" w:rsidP="00D65CF8">
      <w:pPr>
        <w:autoSpaceDE w:val="0"/>
        <w:autoSpaceDN w:val="0"/>
        <w:adjustRightInd w:val="0"/>
        <w:spacing w:line="240" w:lineRule="auto"/>
        <w:rPr>
          <w:rFonts w:ascii="Garamond" w:hAnsi="Garamond" w:cs="MrsEavesBold"/>
          <w:b/>
          <w:bCs/>
          <w:color w:val="000000"/>
          <w:sz w:val="24"/>
          <w:szCs w:val="24"/>
        </w:rPr>
      </w:pPr>
    </w:p>
    <w:p w:rsidR="00D65CF8" w:rsidRPr="00790E9D" w:rsidRDefault="00D65CF8" w:rsidP="00D65CF8">
      <w:pPr>
        <w:autoSpaceDE w:val="0"/>
        <w:autoSpaceDN w:val="0"/>
        <w:adjustRightInd w:val="0"/>
        <w:spacing w:line="240" w:lineRule="auto"/>
        <w:rPr>
          <w:rFonts w:ascii="Garamond" w:hAnsi="Garamond" w:cs="Futura-ExtraBold"/>
          <w:b/>
          <w:bCs/>
          <w:color w:val="800000"/>
          <w:sz w:val="24"/>
          <w:szCs w:val="24"/>
        </w:rPr>
      </w:pPr>
    </w:p>
    <w:p w:rsidR="00D65CF8" w:rsidRPr="00790E9D" w:rsidRDefault="00790E9D" w:rsidP="0034271A">
      <w:pPr>
        <w:pStyle w:val="Titre1"/>
      </w:pPr>
      <w:r w:rsidRPr="00790E9D">
        <w:t>CONTRAT DE CESSION DE DROITS D’AUTEUR</w:t>
      </w:r>
    </w:p>
    <w:p w:rsidR="0021448D" w:rsidRDefault="0021448D" w:rsidP="00BD3926"/>
    <w:p w:rsidR="00BD3926" w:rsidRDefault="00BD3926" w:rsidP="00BD3926"/>
    <w:p w:rsidR="00BD3926" w:rsidRPr="0021448D" w:rsidRDefault="00BD3926" w:rsidP="00BD3926"/>
    <w:p w:rsidR="0021448D" w:rsidRDefault="0021448D" w:rsidP="0034271A">
      <w:r w:rsidRPr="0021448D">
        <w:t>J</w:t>
      </w:r>
      <w:r>
        <w:t xml:space="preserve">e, </w:t>
      </w:r>
      <w:r w:rsidRPr="0021448D">
        <w:t>soussigné(e)</w:t>
      </w:r>
      <w:r>
        <w:t>……………………………………………………………………………</w:t>
      </w:r>
      <w:r w:rsidR="0034271A">
        <w:t>………………</w:t>
      </w:r>
      <w:proofErr w:type="gramStart"/>
      <w:r>
        <w:t>…….</w:t>
      </w:r>
      <w:proofErr w:type="gramEnd"/>
      <w:r>
        <w:t>.</w:t>
      </w:r>
      <w:r w:rsidR="001946A7">
        <w:t>, ci-après, dénommé(e) « l’a</w:t>
      </w:r>
      <w:r w:rsidRPr="0021448D">
        <w:t>uteur », domicilié(e)</w:t>
      </w:r>
      <w:r>
        <w:t xml:space="preserve"> au</w:t>
      </w:r>
      <w:r w:rsidR="00D96A4E">
        <w:t xml:space="preserve"> …</w:t>
      </w:r>
      <w:r>
        <w:t>……</w:t>
      </w:r>
      <w:r w:rsidR="00D96A4E">
        <w:t>…</w:t>
      </w:r>
      <w:r>
        <w:t>……………………………</w:t>
      </w:r>
      <w:r w:rsidR="00D96A4E">
        <w:t>………………….</w:t>
      </w:r>
      <w:r>
        <w:t xml:space="preserve"> </w:t>
      </w:r>
      <w:r w:rsidR="00D96A4E">
        <w:t>.</w:t>
      </w:r>
      <w:r>
        <w:t>.…………………</w:t>
      </w:r>
      <w:r w:rsidRPr="0021448D">
        <w:t>………………………………………</w:t>
      </w:r>
      <w:r w:rsidR="00D96A4E">
        <w:t>…………………………………………………………</w:t>
      </w:r>
    </w:p>
    <w:p w:rsidR="00790E9D" w:rsidRPr="0021448D" w:rsidRDefault="0021448D" w:rsidP="0034271A">
      <w:proofErr w:type="gramStart"/>
      <w:r w:rsidRPr="0021448D">
        <w:t>autorise</w:t>
      </w:r>
      <w:proofErr w:type="gramEnd"/>
      <w:r w:rsidRPr="0021448D">
        <w:t xml:space="preserve"> </w:t>
      </w:r>
      <w:r w:rsidR="001946A7">
        <w:t>l’unité de recherche GRESEC, ci-après dénommée</w:t>
      </w:r>
      <w:r w:rsidR="001946A7" w:rsidRPr="00F1236C">
        <w:t xml:space="preserve"> </w:t>
      </w:r>
      <w:r w:rsidR="001946A7">
        <w:t>«</w:t>
      </w:r>
      <w:r w:rsidR="001946A7">
        <w:rPr>
          <w:rFonts w:ascii="Cambria" w:hAnsi="Cambria" w:cs="Cambria"/>
        </w:rPr>
        <w:t> </w:t>
      </w:r>
      <w:r w:rsidR="001946A7">
        <w:t>l’éditeur</w:t>
      </w:r>
      <w:r w:rsidR="001946A7">
        <w:rPr>
          <w:rFonts w:ascii="Cambria" w:hAnsi="Cambria" w:cs="Cambria"/>
        </w:rPr>
        <w:t> </w:t>
      </w:r>
      <w:r w:rsidR="001946A7">
        <w:t>» et représenté</w:t>
      </w:r>
      <w:r w:rsidR="001F1C7D">
        <w:t>e</w:t>
      </w:r>
      <w:r w:rsidR="001946A7">
        <w:t xml:space="preserve"> par le </w:t>
      </w:r>
      <w:r w:rsidR="001946A7" w:rsidRPr="00F1236C">
        <w:t>Comité</w:t>
      </w:r>
      <w:r w:rsidR="001946A7" w:rsidRPr="00A10E6F">
        <w:t xml:space="preserve"> </w:t>
      </w:r>
      <w:r w:rsidR="001946A7">
        <w:t xml:space="preserve">éditorial de la revue </w:t>
      </w:r>
      <w:r w:rsidR="001946A7" w:rsidRPr="001946A7">
        <w:rPr>
          <w:i/>
        </w:rPr>
        <w:t>Les Enjeux de l’information et de la communication</w:t>
      </w:r>
      <w:r w:rsidR="001946A7">
        <w:t xml:space="preserve"> </w:t>
      </w:r>
      <w:r w:rsidRPr="0021448D">
        <w:t xml:space="preserve">à publier </w:t>
      </w:r>
      <w:r w:rsidR="000C4413">
        <w:t xml:space="preserve">mon </w:t>
      </w:r>
      <w:r w:rsidR="001946A7">
        <w:t>a</w:t>
      </w:r>
      <w:r>
        <w:t xml:space="preserve">rticle </w:t>
      </w:r>
      <w:r w:rsidRPr="0021448D">
        <w:t>au sein d</w:t>
      </w:r>
      <w:r w:rsidR="001946A7">
        <w:t>e la dite r</w:t>
      </w:r>
      <w:r w:rsidRPr="0021448D">
        <w:t>evue</w:t>
      </w:r>
      <w:r>
        <w:t>.</w:t>
      </w:r>
    </w:p>
    <w:p w:rsidR="0021448D" w:rsidRPr="0021448D" w:rsidRDefault="0021448D" w:rsidP="00BD3926"/>
    <w:p w:rsidR="00790E9D" w:rsidRPr="0021448D" w:rsidRDefault="00790E9D" w:rsidP="0034271A">
      <w:r w:rsidRPr="0021448D">
        <w:t>Conformément à la demande du Comité éditorial</w:t>
      </w:r>
      <w:r w:rsidR="001946A7">
        <w:t>, l’article remis par l’a</w:t>
      </w:r>
      <w:r w:rsidRPr="0021448D">
        <w:t xml:space="preserve">uteur comprend : </w:t>
      </w:r>
    </w:p>
    <w:p w:rsidR="0034271A" w:rsidRPr="00D96A4E" w:rsidRDefault="00790E9D" w:rsidP="00D96A4E">
      <w:pPr>
        <w:pStyle w:val="Listeavecflches"/>
      </w:pPr>
      <w:r w:rsidRPr="00D96A4E">
        <w:t>Un titre en français</w:t>
      </w:r>
    </w:p>
    <w:p w:rsidR="0034271A" w:rsidRPr="00D96A4E" w:rsidRDefault="00790E9D" w:rsidP="00D96A4E">
      <w:pPr>
        <w:pStyle w:val="Listeavecflches"/>
      </w:pPr>
      <w:r w:rsidRPr="00D96A4E">
        <w:t xml:space="preserve">Un résumé de 800 signes espaces compris et </w:t>
      </w:r>
      <w:r w:rsidR="0034271A" w:rsidRPr="00D96A4E">
        <w:t xml:space="preserve">3 à 6 </w:t>
      </w:r>
      <w:r w:rsidRPr="00D96A4E">
        <w:t>mots-clés</w:t>
      </w:r>
      <w:r w:rsidR="0034271A" w:rsidRPr="00D96A4E">
        <w:t>,</w:t>
      </w:r>
      <w:r w:rsidRPr="00D96A4E">
        <w:t xml:space="preserve"> </w:t>
      </w:r>
      <w:r w:rsidR="0034271A" w:rsidRPr="00D96A4E">
        <w:t>en français</w:t>
      </w:r>
    </w:p>
    <w:p w:rsidR="00790E9D" w:rsidRPr="00D96A4E" w:rsidRDefault="0034271A" w:rsidP="00D96A4E">
      <w:pPr>
        <w:pStyle w:val="Listeavecflches"/>
      </w:pPr>
      <w:r w:rsidRPr="00D96A4E">
        <w:t>Un titre, un résumé de 800 signes espaces compris et 3 à 6 mots-clés, en</w:t>
      </w:r>
      <w:r w:rsidR="00790E9D" w:rsidRPr="00D96A4E">
        <w:t xml:space="preserve"> anglais</w:t>
      </w:r>
    </w:p>
    <w:p w:rsidR="0034271A" w:rsidRPr="00D96A4E" w:rsidRDefault="0034271A" w:rsidP="00D96A4E">
      <w:pPr>
        <w:pStyle w:val="Listeavecflches"/>
      </w:pPr>
      <w:r w:rsidRPr="00D96A4E">
        <w:t>Un titre, un résumé de 800 signes espaces compris et 3 à 6 mots-clés, en espagnol</w:t>
      </w:r>
    </w:p>
    <w:p w:rsidR="00790E9D" w:rsidRPr="00D96A4E" w:rsidRDefault="00790E9D" w:rsidP="00D96A4E">
      <w:pPr>
        <w:pStyle w:val="Listeavecflches"/>
      </w:pPr>
      <w:r w:rsidRPr="00D96A4E">
        <w:t>Une présentation biographique (300-400 signes espaces compris)</w:t>
      </w:r>
      <w:r w:rsidR="0034271A" w:rsidRPr="00D96A4E">
        <w:t xml:space="preserve"> de chaque auteur</w:t>
      </w:r>
    </w:p>
    <w:p w:rsidR="00790E9D" w:rsidRPr="00D96A4E" w:rsidRDefault="00790E9D" w:rsidP="00D96A4E">
      <w:pPr>
        <w:pStyle w:val="Listeavecflches"/>
      </w:pPr>
      <w:r w:rsidRPr="00D96A4E">
        <w:t>Un texte intégral (qui pourra comprendre des notes, une bibliographie, des annexes, etc.), d’une taille variant de 25000 à 35000 signes environ, espaces compris.</w:t>
      </w:r>
    </w:p>
    <w:p w:rsidR="004C48E2" w:rsidRPr="00D96A4E" w:rsidRDefault="00790E9D" w:rsidP="00D96A4E">
      <w:pPr>
        <w:pStyle w:val="Listeavecflches"/>
      </w:pPr>
      <w:r w:rsidRPr="00D96A4E">
        <w:t xml:space="preserve">Des illustrations (schémas, graphiques, tableaux, cartes, plans, </w:t>
      </w:r>
      <w:r w:rsidR="00430F11" w:rsidRPr="00D96A4E">
        <w:t>photographies</w:t>
      </w:r>
      <w:r w:rsidRPr="00D96A4E">
        <w:t>,</w:t>
      </w:r>
      <w:r w:rsidR="00430F11" w:rsidRPr="00D96A4E">
        <w:t xml:space="preserve"> captures d’écrans,</w:t>
      </w:r>
      <w:r w:rsidRPr="00D96A4E">
        <w:t xml:space="preserve"> etc.)</w:t>
      </w:r>
    </w:p>
    <w:p w:rsidR="004C48E2" w:rsidRDefault="004C48E2" w:rsidP="00BD3926"/>
    <w:p w:rsidR="00D62837" w:rsidRPr="0021448D" w:rsidRDefault="00D62837" w:rsidP="00D96A4E">
      <w:r w:rsidRPr="0021448D">
        <w:t xml:space="preserve">Il est, dans </w:t>
      </w:r>
      <w:proofErr w:type="gramStart"/>
      <w:r w:rsidRPr="0021448D">
        <w:t>sa g</w:t>
      </w:r>
      <w:r w:rsidR="000C4413">
        <w:t>lobalité ci-après dénommé</w:t>
      </w:r>
      <w:proofErr w:type="gramEnd"/>
      <w:r w:rsidR="000C4413">
        <w:t>, « l’</w:t>
      </w:r>
      <w:r w:rsidR="001946A7">
        <w:t>a</w:t>
      </w:r>
      <w:r w:rsidRPr="0021448D">
        <w:t xml:space="preserve">rticle », la présente </w:t>
      </w:r>
      <w:proofErr w:type="spellStart"/>
      <w:r w:rsidRPr="0021448D">
        <w:t>cession</w:t>
      </w:r>
      <w:proofErr w:type="spellEnd"/>
      <w:r w:rsidRPr="0021448D">
        <w:t xml:space="preserve"> de droits portant sur l’ensemble de ces éléments le composant.</w:t>
      </w:r>
    </w:p>
    <w:p w:rsidR="00D62837" w:rsidRPr="0021448D" w:rsidRDefault="00D62837" w:rsidP="00BD3926"/>
    <w:p w:rsidR="00A10E6F" w:rsidRPr="00A10E6F" w:rsidRDefault="00A10E6F" w:rsidP="00D96A4E">
      <w:pPr>
        <w:pStyle w:val="Titre2"/>
      </w:pPr>
      <w:r w:rsidRPr="00A10E6F">
        <w:t>1. O</w:t>
      </w:r>
      <w:r w:rsidR="00D96A4E">
        <w:t>bjet du contrat</w:t>
      </w:r>
      <w:r w:rsidRPr="00A10E6F">
        <w:t xml:space="preserve"> </w:t>
      </w:r>
    </w:p>
    <w:p w:rsidR="00A10E6F" w:rsidRPr="00A10E6F" w:rsidRDefault="00A10E6F" w:rsidP="00D96A4E">
      <w:r w:rsidRPr="00A10E6F">
        <w:t xml:space="preserve">Dans le cadre du présent contrat, l’Auteur cède à titre non exclusif et gracieux </w:t>
      </w:r>
      <w:r w:rsidR="001946A7">
        <w:t>à l’éditeur,</w:t>
      </w:r>
      <w:r w:rsidR="00F1236C">
        <w:t xml:space="preserve"> </w:t>
      </w:r>
      <w:r w:rsidRPr="00A10E6F">
        <w:t>les droits de reproduction, de représentation et d’adaptation afférents à l’</w:t>
      </w:r>
      <w:r w:rsidR="001946A7">
        <w:t>a</w:t>
      </w:r>
      <w:r w:rsidR="004C48E2" w:rsidRPr="00F1236C">
        <w:t>rticle dont il déclare être l’</w:t>
      </w:r>
      <w:r w:rsidR="001946A7">
        <w:t>a</w:t>
      </w:r>
      <w:r w:rsidRPr="00A10E6F">
        <w:t>uteur (tant des textes que des illustrations), dans les conditions énoncées</w:t>
      </w:r>
      <w:r w:rsidR="00D43E52">
        <w:t xml:space="preserve"> </w:t>
      </w:r>
      <w:r w:rsidR="00D43E52" w:rsidRPr="00A10E6F">
        <w:t>ci-après</w:t>
      </w:r>
      <w:r w:rsidRPr="00A10E6F">
        <w:t>, en vue de sa publicatio</w:t>
      </w:r>
      <w:r w:rsidR="00D43E52">
        <w:t xml:space="preserve">n </w:t>
      </w:r>
      <w:r w:rsidR="00BC113B">
        <w:t>:</w:t>
      </w:r>
    </w:p>
    <w:p w:rsidR="00A10E6F" w:rsidRPr="001F1C7D" w:rsidRDefault="00D43E52" w:rsidP="00D96A4E">
      <w:pPr>
        <w:pStyle w:val="Listeavecflches"/>
      </w:pPr>
      <w:proofErr w:type="gramStart"/>
      <w:r w:rsidRPr="001F1C7D">
        <w:rPr>
          <w:b/>
          <w:bCs/>
        </w:rPr>
        <w:t>sur</w:t>
      </w:r>
      <w:proofErr w:type="gramEnd"/>
      <w:r w:rsidRPr="001F1C7D">
        <w:rPr>
          <w:b/>
          <w:bCs/>
        </w:rPr>
        <w:t xml:space="preserve"> le site propre </w:t>
      </w:r>
      <w:r w:rsidR="001946A7" w:rsidRPr="001F1C7D">
        <w:rPr>
          <w:b/>
          <w:bCs/>
        </w:rPr>
        <w:t xml:space="preserve">de la </w:t>
      </w:r>
      <w:r w:rsidR="000E0065" w:rsidRPr="001F1C7D">
        <w:rPr>
          <w:b/>
          <w:bCs/>
        </w:rPr>
        <w:t>r</w:t>
      </w:r>
      <w:r w:rsidRPr="001F1C7D">
        <w:rPr>
          <w:b/>
          <w:bCs/>
        </w:rPr>
        <w:t>evue</w:t>
      </w:r>
      <w:r w:rsidRPr="001F1C7D">
        <w:rPr>
          <w:rFonts w:ascii="Cambria" w:hAnsi="Cambria" w:cs="Cambria"/>
          <w:b/>
          <w:bCs/>
        </w:rPr>
        <w:t> </w:t>
      </w:r>
      <w:r w:rsidRPr="001F1C7D">
        <w:rPr>
          <w:b/>
          <w:bCs/>
        </w:rPr>
        <w:t xml:space="preserve">: </w:t>
      </w:r>
      <w:r w:rsidRPr="001F1C7D">
        <w:rPr>
          <w:bCs/>
        </w:rPr>
        <w:t>https://lesenjeux.univ-grenoble-alpes.fr/</w:t>
      </w:r>
      <w:r w:rsidR="00A10E6F" w:rsidRPr="001F1C7D">
        <w:t>au format HTML</w:t>
      </w:r>
      <w:r w:rsidRPr="001F1C7D">
        <w:t xml:space="preserve"> et au format PDF</w:t>
      </w:r>
      <w:r w:rsidR="00A10E6F" w:rsidRPr="001F1C7D">
        <w:t xml:space="preserve">, en accès libre et gratuit, sans délai de restriction </w:t>
      </w:r>
      <w:r w:rsidRPr="001F1C7D">
        <w:t xml:space="preserve">et sans restriction de téléchargement </w:t>
      </w:r>
      <w:r w:rsidR="00A10E6F" w:rsidRPr="001F1C7D">
        <w:t xml:space="preserve">; </w:t>
      </w:r>
    </w:p>
    <w:p w:rsidR="00A10E6F" w:rsidRPr="00BC113B" w:rsidRDefault="00994E8E" w:rsidP="00D96A4E">
      <w:pPr>
        <w:pStyle w:val="Listeavecflches"/>
      </w:pPr>
      <w:r w:rsidRPr="00BC113B">
        <w:rPr>
          <w:b/>
        </w:rPr>
        <w:t>sur le site du portail CAIRN</w:t>
      </w:r>
      <w:r w:rsidRPr="00BC113B">
        <w:rPr>
          <w:rFonts w:ascii="Cambria" w:hAnsi="Cambria" w:cs="Cambria"/>
          <w:b/>
        </w:rPr>
        <w:t> </w:t>
      </w:r>
      <w:r w:rsidRPr="00BC113B">
        <w:rPr>
          <w:b/>
        </w:rPr>
        <w:t>:</w:t>
      </w:r>
      <w:r w:rsidRPr="00BC113B">
        <w:t xml:space="preserve"> </w:t>
      </w:r>
      <w:hyperlink r:id="rId8" w:history="1">
        <w:r w:rsidRPr="00BC113B">
          <w:t>https://www.cairn.info/revue-les-enjeux-de-l-information-et-de-la-communication.htm</w:t>
        </w:r>
      </w:hyperlink>
      <w:r w:rsidRPr="00BC113B">
        <w:t>, au format HTML et au format PDF, en accès libre et gratuit, sans délai de restriction et sans restriction de téléchargement</w:t>
      </w:r>
      <w:r w:rsidR="00A10E6F" w:rsidRPr="00BC113B">
        <w:t xml:space="preserve">. </w:t>
      </w:r>
    </w:p>
    <w:p w:rsidR="00A10E6F" w:rsidRPr="00A10E6F" w:rsidRDefault="00A10E6F" w:rsidP="00BD3926"/>
    <w:p w:rsidR="00222FA9" w:rsidRDefault="004C48E2" w:rsidP="00BC47FE">
      <w:r w:rsidRPr="004C48E2">
        <w:lastRenderedPageBreak/>
        <w:t>Au regard du caractère</w:t>
      </w:r>
      <w:r w:rsidR="001946A7">
        <w:t xml:space="preserve"> non exclusif de la cession, l’a</w:t>
      </w:r>
      <w:r w:rsidRPr="004C48E2">
        <w:t xml:space="preserve">uteur pourra librement publier ou faire publier sa contribution sous toute autre forme </w:t>
      </w:r>
      <w:r w:rsidR="006A32A5">
        <w:t>à partir du moment où il sera mentionn</w:t>
      </w:r>
      <w:r w:rsidR="00222FA9">
        <w:t>é</w:t>
      </w:r>
      <w:r w:rsidR="006A32A5">
        <w:t xml:space="preserve"> clairement s</w:t>
      </w:r>
      <w:r w:rsidR="00222FA9">
        <w:t>u</w:t>
      </w:r>
      <w:r w:rsidR="006A32A5">
        <w:t>r les publications ultérieur</w:t>
      </w:r>
      <w:r w:rsidR="00222FA9">
        <w:t>e</w:t>
      </w:r>
      <w:r w:rsidR="006A32A5">
        <w:t xml:space="preserve">s </w:t>
      </w:r>
      <w:r w:rsidR="00222FA9">
        <w:t xml:space="preserve">les références bibliographiques de la publication première </w:t>
      </w:r>
      <w:r w:rsidR="000D24F4">
        <w:t xml:space="preserve">– objet du présent contrat – </w:t>
      </w:r>
      <w:r w:rsidR="00222FA9">
        <w:t>en respectant les normes suivantes</w:t>
      </w:r>
      <w:r w:rsidR="00222FA9">
        <w:rPr>
          <w:rFonts w:ascii="Cambria" w:hAnsi="Cambria" w:cs="Cambria"/>
        </w:rPr>
        <w:t> </w:t>
      </w:r>
      <w:r w:rsidR="00222FA9">
        <w:t>:</w:t>
      </w:r>
      <w:r w:rsidR="000D24F4">
        <w:t xml:space="preserve"> </w:t>
      </w:r>
      <w:r w:rsidR="00222FA9">
        <w:t>Nom de l’auteur Prénom, «</w:t>
      </w:r>
      <w:r w:rsidR="00222FA9">
        <w:rPr>
          <w:rFonts w:ascii="Cambria" w:hAnsi="Cambria" w:cs="Cambria"/>
        </w:rPr>
        <w:t> </w:t>
      </w:r>
      <w:r w:rsidR="00222FA9">
        <w:t>Titre de l’Article</w:t>
      </w:r>
      <w:r w:rsidR="00222FA9">
        <w:rPr>
          <w:rFonts w:ascii="Cambria" w:hAnsi="Cambria" w:cs="Cambria"/>
        </w:rPr>
        <w:t> </w:t>
      </w:r>
      <w:r w:rsidR="00222FA9">
        <w:t xml:space="preserve">», </w:t>
      </w:r>
      <w:r w:rsidR="00222FA9" w:rsidRPr="00222FA9">
        <w:rPr>
          <w:i/>
          <w:iCs/>
        </w:rPr>
        <w:t>Les Enjeux de l'Information et de la Communication</w:t>
      </w:r>
      <w:r w:rsidR="00222FA9" w:rsidRPr="00222FA9">
        <w:t>, n°,</w:t>
      </w:r>
      <w:r w:rsidR="00222FA9">
        <w:t xml:space="preserve"> année, </w:t>
      </w:r>
      <w:r w:rsidR="00222FA9" w:rsidRPr="00222FA9">
        <w:t>[en ligne] URL : https://lesenjeux.univ-grenoble-alpes.fr/</w:t>
      </w:r>
      <w:r w:rsidR="00222FA9">
        <w:t>+adresse exacte de la page.</w:t>
      </w:r>
    </w:p>
    <w:p w:rsidR="00BC47FE" w:rsidRDefault="00BC47FE" w:rsidP="00BC47FE"/>
    <w:p w:rsidR="00BD3926" w:rsidRDefault="00BD3926" w:rsidP="00BC47FE"/>
    <w:p w:rsidR="004C48E2" w:rsidRPr="004C48E2" w:rsidRDefault="004C48E2" w:rsidP="00BC47FE">
      <w:pPr>
        <w:pStyle w:val="Titre3"/>
      </w:pPr>
      <w:r w:rsidRPr="004C48E2">
        <w:t xml:space="preserve">Article 1.1 : Étendue des droits cédés </w:t>
      </w:r>
    </w:p>
    <w:p w:rsidR="004C48E2" w:rsidRPr="004C48E2" w:rsidRDefault="001946A7" w:rsidP="00BC47FE">
      <w:r>
        <w:t>L’a</w:t>
      </w:r>
      <w:r w:rsidR="004C48E2" w:rsidRPr="004C48E2">
        <w:t xml:space="preserve">uteur cède </w:t>
      </w:r>
      <w:r>
        <w:t>à l’éditeur</w:t>
      </w:r>
      <w:r w:rsidR="004C48E2" w:rsidRPr="004C48E2">
        <w:t xml:space="preserve">, à titre non exclusif, les droits suivants : </w:t>
      </w:r>
    </w:p>
    <w:p w:rsidR="004C48E2" w:rsidRPr="006F133C" w:rsidRDefault="004C48E2" w:rsidP="00BC47FE">
      <w:pPr>
        <w:pStyle w:val="Listeavecflches"/>
      </w:pPr>
      <w:r w:rsidRPr="006F133C">
        <w:t xml:space="preserve">Le </w:t>
      </w:r>
      <w:r w:rsidRPr="006F133C">
        <w:rPr>
          <w:b/>
          <w:bCs/>
        </w:rPr>
        <w:t>droit de reproduction</w:t>
      </w:r>
      <w:r w:rsidR="001946A7">
        <w:rPr>
          <w:b/>
          <w:bCs/>
        </w:rPr>
        <w:t xml:space="preserve">, </w:t>
      </w:r>
      <w:r w:rsidR="001946A7" w:rsidRPr="001946A7">
        <w:rPr>
          <w:bCs/>
        </w:rPr>
        <w:t>qui</w:t>
      </w:r>
      <w:r w:rsidRPr="001946A7">
        <w:rPr>
          <w:bCs/>
        </w:rPr>
        <w:t xml:space="preserve"> </w:t>
      </w:r>
      <w:r w:rsidRPr="006F133C">
        <w:t>comprend le droit de reproduire et faire reproduire l’</w:t>
      </w:r>
      <w:r w:rsidR="001946A7">
        <w:t>a</w:t>
      </w:r>
      <w:r w:rsidRPr="006F133C">
        <w:t>rticle dans son intégralité en quantité illimitée, sous toutes formes et sur tous supports notamment papiers, magnétique, optique, numérique, informatique ou électronique. Il comprend également l</w:t>
      </w:r>
      <w:r w:rsidR="001946A7">
        <w:t>e droit de mettre en mémoire l’a</w:t>
      </w:r>
      <w:r w:rsidRPr="006F133C">
        <w:t xml:space="preserve">rticle sur les supports sus énoncés, de moduler, compresser, décompresser ou </w:t>
      </w:r>
      <w:r w:rsidR="001946A7">
        <w:t>d’</w:t>
      </w:r>
      <w:r w:rsidRPr="006F133C">
        <w:t>utiliser tous les autres procédés techniques</w:t>
      </w:r>
      <w:r w:rsidR="001946A7">
        <w:t xml:space="preserve"> de même nature à l'égard de l’a</w:t>
      </w:r>
      <w:r w:rsidRPr="006F133C">
        <w:t xml:space="preserve">rticle numérisé pour les besoins de son stockage, sa conservation, son transfert, son traitement informatique, son adaptation et/ou son exploitation. </w:t>
      </w:r>
    </w:p>
    <w:p w:rsidR="004C48E2" w:rsidRPr="006F133C" w:rsidRDefault="004C48E2" w:rsidP="00BC47FE">
      <w:pPr>
        <w:pStyle w:val="Listeavecflches"/>
      </w:pPr>
      <w:r w:rsidRPr="006F133C">
        <w:t xml:space="preserve">Le </w:t>
      </w:r>
      <w:r w:rsidRPr="006F133C">
        <w:rPr>
          <w:b/>
          <w:bCs/>
        </w:rPr>
        <w:t>droit de représentation</w:t>
      </w:r>
      <w:r w:rsidR="001946A7">
        <w:rPr>
          <w:b/>
          <w:bCs/>
        </w:rPr>
        <w:t xml:space="preserve">, </w:t>
      </w:r>
      <w:r w:rsidR="001946A7" w:rsidRPr="001946A7">
        <w:rPr>
          <w:bCs/>
        </w:rPr>
        <w:t>qui</w:t>
      </w:r>
      <w:r w:rsidRPr="001946A7">
        <w:rPr>
          <w:bCs/>
        </w:rPr>
        <w:t xml:space="preserve"> </w:t>
      </w:r>
      <w:r w:rsidRPr="006F133C">
        <w:t xml:space="preserve">comprend le droit de communiquer et </w:t>
      </w:r>
      <w:r w:rsidR="001946A7">
        <w:t>de diffuser l’a</w:t>
      </w:r>
      <w:r w:rsidRPr="006F133C">
        <w:t>rticle au public au sein d’une publication</w:t>
      </w:r>
      <w:r w:rsidR="006A32A5" w:rsidRPr="006F133C">
        <w:t xml:space="preserve"> sur le site propre de la</w:t>
      </w:r>
      <w:r w:rsidR="001946A7">
        <w:t xml:space="preserve"> r</w:t>
      </w:r>
      <w:r w:rsidR="006A32A5" w:rsidRPr="006F133C">
        <w:t>evue ou sur le portail CAIRN.</w:t>
      </w:r>
    </w:p>
    <w:p w:rsidR="004C48E2" w:rsidRPr="006F133C" w:rsidRDefault="004C48E2" w:rsidP="00BC47FE">
      <w:pPr>
        <w:pStyle w:val="Listeavecflches"/>
      </w:pPr>
      <w:r w:rsidRPr="006F133C">
        <w:t xml:space="preserve">Le </w:t>
      </w:r>
      <w:r w:rsidRPr="00BC47FE">
        <w:rPr>
          <w:b/>
        </w:rPr>
        <w:t>droit d’adaptation</w:t>
      </w:r>
      <w:r w:rsidR="001946A7">
        <w:t xml:space="preserve">, </w:t>
      </w:r>
      <w:r w:rsidR="001946A7" w:rsidRPr="001946A7">
        <w:t>qui</w:t>
      </w:r>
      <w:r w:rsidRPr="006F133C">
        <w:t xml:space="preserve"> comprend : </w:t>
      </w:r>
    </w:p>
    <w:p w:rsidR="004C48E2" w:rsidRPr="004C48E2" w:rsidRDefault="001946A7" w:rsidP="00BC47FE">
      <w:r>
        <w:t>Le droit d’apporter à l’a</w:t>
      </w:r>
      <w:r w:rsidR="004C48E2" w:rsidRPr="006A32A5">
        <w:t xml:space="preserve">rticle les corrections orthographiques ou de syntaxe, modifications ou ajouts qui semblent appropriés à une meilleure compréhension du texte. </w:t>
      </w:r>
      <w:r w:rsidR="004C48E2" w:rsidRPr="004C48E2">
        <w:t>L</w:t>
      </w:r>
      <w:r>
        <w:t>’a</w:t>
      </w:r>
      <w:r w:rsidR="004C48E2" w:rsidRPr="004C48E2">
        <w:t xml:space="preserve">uteur déclare </w:t>
      </w:r>
      <w:r>
        <w:t xml:space="preserve">par le présent contrat </w:t>
      </w:r>
      <w:r w:rsidR="004C48E2" w:rsidRPr="004C48E2">
        <w:t xml:space="preserve">que les modifications ci-dessus ne portent pas atteinte à l’intégrité et au respect dus à son </w:t>
      </w:r>
      <w:r w:rsidR="006A32A5" w:rsidRPr="006A32A5">
        <w:t>Œuvre.</w:t>
      </w:r>
    </w:p>
    <w:p w:rsidR="004C48E2" w:rsidRPr="006A32A5" w:rsidRDefault="004C48E2" w:rsidP="00BC47FE">
      <w:r w:rsidRPr="006A32A5">
        <w:t>Le droit d</w:t>
      </w:r>
      <w:r w:rsidR="001946A7">
        <w:t>e traduire ou faire traduire l’a</w:t>
      </w:r>
      <w:r w:rsidRPr="006A32A5">
        <w:t xml:space="preserve">rticle dans toutes les langues et de reproduire et diffuser ces traductions dans les conditions </w:t>
      </w:r>
      <w:r w:rsidR="001946A7">
        <w:t>ici</w:t>
      </w:r>
      <w:r w:rsidRPr="006A32A5">
        <w:t xml:space="preserve"> énoncées, et ce dans le respect du contrat le liant au traducteur. </w:t>
      </w:r>
    </w:p>
    <w:p w:rsidR="004C48E2" w:rsidRPr="006A32A5" w:rsidRDefault="004C48E2" w:rsidP="00BC47FE">
      <w:r w:rsidRPr="006A32A5">
        <w:t>Le dro</w:t>
      </w:r>
      <w:r w:rsidR="001946A7">
        <w:t>it d’assembler et d’intégrer l’a</w:t>
      </w:r>
      <w:r w:rsidRPr="006A32A5">
        <w:t xml:space="preserve">rticle, dans son intégralité, dans toute autre </w:t>
      </w:r>
      <w:r w:rsidR="006A32A5" w:rsidRPr="006A32A5">
        <w:t>œuvre</w:t>
      </w:r>
      <w:r w:rsidRPr="006A32A5">
        <w:t xml:space="preserve">, élément, ou document présenté sur le site </w:t>
      </w:r>
      <w:r w:rsidR="001946A7">
        <w:t>de la r</w:t>
      </w:r>
      <w:r w:rsidR="006A32A5" w:rsidRPr="006A32A5">
        <w:t>evue</w:t>
      </w:r>
      <w:r w:rsidRPr="006A32A5">
        <w:t xml:space="preserve">, ou au sein d’une impression papier et ce par tout moyen et selon tout procédé technique. </w:t>
      </w:r>
    </w:p>
    <w:p w:rsidR="006A32A5" w:rsidRDefault="006A32A5" w:rsidP="00BD3926"/>
    <w:p w:rsidR="004C48E2" w:rsidRPr="004C48E2" w:rsidRDefault="004C48E2" w:rsidP="00BC47FE">
      <w:pPr>
        <w:pStyle w:val="Titre3"/>
      </w:pPr>
      <w:r w:rsidRPr="004C48E2">
        <w:t xml:space="preserve">Article 1.2 : Étendue géographique et durée de la cession </w:t>
      </w:r>
    </w:p>
    <w:p w:rsidR="004C48E2" w:rsidRPr="00F1236C" w:rsidRDefault="004C48E2" w:rsidP="00BC47FE">
      <w:r w:rsidRPr="00F1236C">
        <w:t>Cette cession vaut pour le monde entier et s’appliq</w:t>
      </w:r>
      <w:r w:rsidR="001946A7">
        <w:t>ue dès la remise initiale de l’article par l’a</w:t>
      </w:r>
      <w:r w:rsidRPr="00F1236C">
        <w:t>uteur au C</w:t>
      </w:r>
      <w:r w:rsidR="00222FA9">
        <w:t>omité éditorial</w:t>
      </w:r>
      <w:r w:rsidRPr="00F1236C">
        <w:t>, sauf stipulations contraires, pour toute la durée des droits de propriété intellectuelle telle qu’elle résulte des dispositions du code de la propriété intellectuelle et des conventions internationales ratifiées par la France, y compris les cas de prolongation éventuelle de cette durée.</w:t>
      </w:r>
    </w:p>
    <w:p w:rsidR="004C48E2" w:rsidRPr="00F1236C" w:rsidRDefault="004C48E2" w:rsidP="00BD3926"/>
    <w:p w:rsidR="004C48E2" w:rsidRPr="004C48E2" w:rsidRDefault="004C48E2" w:rsidP="00BC47FE">
      <w:pPr>
        <w:pStyle w:val="Titre3"/>
      </w:pPr>
      <w:r w:rsidRPr="004C48E2">
        <w:t xml:space="preserve">Article 1.3 : Rémunération </w:t>
      </w:r>
    </w:p>
    <w:p w:rsidR="00F1236C" w:rsidRPr="00F1236C" w:rsidRDefault="001946A7" w:rsidP="00BC47FE">
      <w:r>
        <w:t>L’a</w:t>
      </w:r>
      <w:r w:rsidR="004C48E2" w:rsidRPr="00F1236C">
        <w:t>uteur accepte expressément de céder au C</w:t>
      </w:r>
      <w:r w:rsidR="00222FA9">
        <w:t>omité éditorial</w:t>
      </w:r>
      <w:r w:rsidR="004C48E2" w:rsidRPr="00F1236C">
        <w:t xml:space="preserve"> les droits </w:t>
      </w:r>
      <w:r w:rsidR="00222FA9">
        <w:t>tels qu’</w:t>
      </w:r>
      <w:r w:rsidR="004C48E2" w:rsidRPr="00F1236C">
        <w:t xml:space="preserve">énoncés </w:t>
      </w:r>
      <w:r w:rsidR="00222FA9">
        <w:t xml:space="preserve">dans le présent contrat </w:t>
      </w:r>
      <w:r w:rsidR="004C48E2" w:rsidRPr="00F1236C">
        <w:t>sans</w:t>
      </w:r>
      <w:r w:rsidR="00222FA9">
        <w:t xml:space="preserve"> aucune contrepartie financière</w:t>
      </w:r>
      <w:r w:rsidR="004C48E2" w:rsidRPr="00F1236C">
        <w:t>.</w:t>
      </w:r>
      <w:r w:rsidR="00222FA9">
        <w:t xml:space="preserve"> </w:t>
      </w:r>
      <w:r>
        <w:t>L’a</w:t>
      </w:r>
      <w:r w:rsidR="00F1236C" w:rsidRPr="00F1236C">
        <w:t xml:space="preserve">uteur ne pourra </w:t>
      </w:r>
      <w:r w:rsidR="00222FA9">
        <w:t xml:space="preserve">donc </w:t>
      </w:r>
      <w:r w:rsidR="00F1236C" w:rsidRPr="00F1236C">
        <w:t xml:space="preserve">revendiquer aucune forme de rémunération en échange de la présente </w:t>
      </w:r>
      <w:proofErr w:type="spellStart"/>
      <w:r w:rsidR="00F1236C" w:rsidRPr="00F1236C">
        <w:t>cession</w:t>
      </w:r>
      <w:proofErr w:type="spellEnd"/>
      <w:r w:rsidR="00F1236C" w:rsidRPr="00F1236C">
        <w:t xml:space="preserve">. </w:t>
      </w:r>
    </w:p>
    <w:p w:rsidR="00222FA9" w:rsidRDefault="00222FA9" w:rsidP="00BD3926"/>
    <w:p w:rsidR="00F1236C" w:rsidRPr="00F1236C" w:rsidRDefault="00F1236C" w:rsidP="00BD3926">
      <w:pPr>
        <w:pStyle w:val="Titre3"/>
      </w:pPr>
      <w:r w:rsidRPr="00F1236C">
        <w:t xml:space="preserve">Article 1.4 : Droit moral de l’auteur </w:t>
      </w:r>
    </w:p>
    <w:p w:rsidR="00F1236C" w:rsidRPr="00222FA9" w:rsidRDefault="00F1236C" w:rsidP="00BD3926">
      <w:r w:rsidRPr="00F1236C">
        <w:t>Le C</w:t>
      </w:r>
      <w:r w:rsidR="00222FA9">
        <w:t xml:space="preserve">omité éditorial </w:t>
      </w:r>
      <w:r w:rsidRPr="00F1236C">
        <w:t xml:space="preserve">veille </w:t>
      </w:r>
      <w:r w:rsidR="001946A7">
        <w:t>au respect du droit moral de l'a</w:t>
      </w:r>
      <w:r w:rsidRPr="00F1236C">
        <w:t xml:space="preserve">uteur et s'engage </w:t>
      </w:r>
      <w:r w:rsidR="00222FA9">
        <w:t xml:space="preserve">notamment </w:t>
      </w:r>
      <w:r w:rsidRPr="00F1236C">
        <w:t xml:space="preserve">à faire figurer </w:t>
      </w:r>
      <w:r w:rsidR="00222FA9">
        <w:t xml:space="preserve">son nom </w:t>
      </w:r>
      <w:r w:rsidRPr="00F1236C">
        <w:t xml:space="preserve">sur chacune des reproductions de </w:t>
      </w:r>
      <w:r w:rsidR="001946A7">
        <w:t>l’article</w:t>
      </w:r>
      <w:r w:rsidR="00222FA9">
        <w:t>.</w:t>
      </w:r>
    </w:p>
    <w:p w:rsidR="00F1236C" w:rsidRPr="00F1236C" w:rsidRDefault="00F1236C" w:rsidP="00BD3926"/>
    <w:p w:rsidR="00F1236C" w:rsidRPr="00F1236C" w:rsidRDefault="00F1236C" w:rsidP="00BD3926">
      <w:pPr>
        <w:pStyle w:val="Titre3"/>
      </w:pPr>
      <w:r w:rsidRPr="00F1236C">
        <w:lastRenderedPageBreak/>
        <w:t xml:space="preserve">Article 1.5 : Exception </w:t>
      </w:r>
    </w:p>
    <w:p w:rsidR="00F1236C" w:rsidRDefault="00F1236C" w:rsidP="00BD3926">
      <w:r w:rsidRPr="00F1236C">
        <w:t xml:space="preserve">Selon les articles L122-5 2° et 3° a) du Code de la Propriété Intellectuelle (CPI), les lecteurs sont informés que toutes les </w:t>
      </w:r>
      <w:r w:rsidR="00222FA9" w:rsidRPr="00F1236C">
        <w:t>Œuvres</w:t>
      </w:r>
      <w:r w:rsidRPr="00F1236C">
        <w:t xml:space="preserve"> publiées sur le site </w:t>
      </w:r>
      <w:r w:rsidR="00222FA9">
        <w:t xml:space="preserve">de la Revue comme sur le portail CAIRN </w:t>
      </w:r>
      <w:r w:rsidRPr="00F1236C">
        <w:t>peuvent être stockées sur disque dur et imprimées, sous réserve qu’il en soit fait un usage exclusivement personnel ou en respectant l’exception de courte citation.</w:t>
      </w:r>
    </w:p>
    <w:p w:rsidR="00BC113B" w:rsidRDefault="00BC113B" w:rsidP="00BD3926"/>
    <w:p w:rsidR="000E0065" w:rsidRDefault="000E0065" w:rsidP="00BD3926"/>
    <w:p w:rsidR="000E0065" w:rsidRPr="00BD3926" w:rsidRDefault="00F1236C" w:rsidP="00BD3926">
      <w:pPr>
        <w:pStyle w:val="Titre2"/>
      </w:pPr>
      <w:r w:rsidRPr="00F1236C">
        <w:t>2. E</w:t>
      </w:r>
      <w:r w:rsidR="00BD3926">
        <w:t>ngagements de l’auteur</w:t>
      </w:r>
      <w:r w:rsidRPr="00F1236C">
        <w:t xml:space="preserve"> </w:t>
      </w:r>
    </w:p>
    <w:p w:rsidR="00F1236C" w:rsidRPr="000E0065" w:rsidRDefault="000E0065" w:rsidP="00BD3926">
      <w:pPr>
        <w:pStyle w:val="Listeavecflches"/>
      </w:pPr>
      <w:r w:rsidRPr="000E0065">
        <w:t>L’a</w:t>
      </w:r>
      <w:r w:rsidR="00F1236C" w:rsidRPr="000E0065">
        <w:t xml:space="preserve">uteur déclare n’avoir consenti aucune cession </w:t>
      </w:r>
      <w:r w:rsidRPr="000E0065">
        <w:t>exclusive des droits sur l’a</w:t>
      </w:r>
      <w:r w:rsidR="00F1236C" w:rsidRPr="000E0065">
        <w:t xml:space="preserve">rticle, et aucune autre cession non exclusive susceptible d’entrer en conflit avec la présente </w:t>
      </w:r>
      <w:proofErr w:type="spellStart"/>
      <w:r w:rsidR="00F1236C" w:rsidRPr="000E0065">
        <w:t>cession</w:t>
      </w:r>
      <w:proofErr w:type="spellEnd"/>
      <w:r w:rsidR="00F1236C" w:rsidRPr="000E0065">
        <w:t xml:space="preserve">. </w:t>
      </w:r>
    </w:p>
    <w:p w:rsidR="00F1236C" w:rsidRPr="000E0065" w:rsidRDefault="000E0065" w:rsidP="00BD3926">
      <w:pPr>
        <w:pStyle w:val="Listeavecflches"/>
      </w:pPr>
      <w:r w:rsidRPr="000E0065">
        <w:t>L’a</w:t>
      </w:r>
      <w:r w:rsidR="00F1236C" w:rsidRPr="000E0065">
        <w:t xml:space="preserve">uteur déclare disposer de tous les droits de propriété intellectuelle cédés par le présent contrat et s’engage à ce que </w:t>
      </w:r>
      <w:r w:rsidRPr="000E0065">
        <w:t>l’a</w:t>
      </w:r>
      <w:r w:rsidR="00F1236C" w:rsidRPr="000E0065">
        <w:t>rticle ne soit couvert par aucun autre contrat d’édition encore valide empêchant la publication de l’</w:t>
      </w:r>
      <w:r w:rsidRPr="000E0065">
        <w:t>a</w:t>
      </w:r>
      <w:r w:rsidR="003B5BCB" w:rsidRPr="000E0065">
        <w:t xml:space="preserve">rticle au sein de la </w:t>
      </w:r>
      <w:r w:rsidRPr="000E0065">
        <w:t>r</w:t>
      </w:r>
      <w:r w:rsidR="00F1236C" w:rsidRPr="000E0065">
        <w:t>evue</w:t>
      </w:r>
      <w:r w:rsidR="003B5BCB" w:rsidRPr="000E0065">
        <w:t>.</w:t>
      </w:r>
      <w:r w:rsidR="00F1236C" w:rsidRPr="000E0065">
        <w:t xml:space="preserve"> </w:t>
      </w:r>
    </w:p>
    <w:p w:rsidR="00F1236C" w:rsidRPr="000E0065" w:rsidRDefault="000E0065" w:rsidP="00BD3926">
      <w:pPr>
        <w:pStyle w:val="Listeavecflches"/>
      </w:pPr>
      <w:r>
        <w:t>L’auteur déclare que l’a</w:t>
      </w:r>
      <w:r w:rsidR="00F1236C" w:rsidRPr="000E0065">
        <w:t xml:space="preserve">rticle est entièrement original et ne contient : </w:t>
      </w:r>
    </w:p>
    <w:p w:rsidR="00F1236C" w:rsidRPr="000E0065" w:rsidRDefault="00F1236C" w:rsidP="00BD3926">
      <w:pPr>
        <w:pStyle w:val="Sous-listepuce"/>
        <w:numPr>
          <w:ilvl w:val="0"/>
          <w:numId w:val="18"/>
        </w:numPr>
      </w:pPr>
      <w:proofErr w:type="gramStart"/>
      <w:r w:rsidRPr="000E0065">
        <w:t>aucun</w:t>
      </w:r>
      <w:proofErr w:type="gramEnd"/>
      <w:r w:rsidRPr="000E0065">
        <w:t xml:space="preserve"> emprunt à une autre </w:t>
      </w:r>
      <w:r w:rsidR="003B5BCB" w:rsidRPr="000E0065">
        <w:t>œuvre</w:t>
      </w:r>
      <w:r w:rsidRPr="000E0065">
        <w:t xml:space="preserve"> de quelque nature que ce soit (texte, images,…), qui serait susceptible d’engager la responsabilité </w:t>
      </w:r>
      <w:r w:rsidR="003B5BCB" w:rsidRPr="000E0065">
        <w:t>du Comité éditorial de la Revue</w:t>
      </w:r>
      <w:r w:rsidRPr="000E0065">
        <w:t xml:space="preserve"> ; </w:t>
      </w:r>
    </w:p>
    <w:p w:rsidR="000E0065" w:rsidRDefault="000E0065" w:rsidP="00BD3926">
      <w:pPr>
        <w:numPr>
          <w:ilvl w:val="0"/>
          <w:numId w:val="18"/>
        </w:numPr>
      </w:pPr>
      <w:proofErr w:type="gramStart"/>
      <w:r>
        <w:t>aucun</w:t>
      </w:r>
      <w:proofErr w:type="gramEnd"/>
      <w:r>
        <w:t xml:space="preserve"> propos de nature à </w:t>
      </w:r>
      <w:r w:rsidR="00F1236C" w:rsidRPr="00F1236C">
        <w:t xml:space="preserve">tomber sous le coup des lois relatives à la diffamation, l’atteinte aux bonnes </w:t>
      </w:r>
      <w:r w:rsidRPr="00F1236C">
        <w:t>mœurs</w:t>
      </w:r>
      <w:r w:rsidR="00F1236C" w:rsidRPr="00F1236C">
        <w:t xml:space="preserve">, </w:t>
      </w:r>
      <w:r w:rsidR="003B5BCB">
        <w:t>le non-respect de</w:t>
      </w:r>
      <w:r w:rsidR="00F1236C" w:rsidRPr="00F1236C">
        <w:t xml:space="preserve"> la vie privée ou </w:t>
      </w:r>
      <w:r>
        <w:t xml:space="preserve">celui </w:t>
      </w:r>
      <w:r w:rsidR="003B5BCB">
        <w:t xml:space="preserve">de la confidentialité </w:t>
      </w:r>
    </w:p>
    <w:p w:rsidR="00F1236C" w:rsidRPr="00F1236C" w:rsidRDefault="000E0065" w:rsidP="00BD3926">
      <w:pPr>
        <w:numPr>
          <w:ilvl w:val="0"/>
          <w:numId w:val="18"/>
        </w:numPr>
      </w:pPr>
      <w:proofErr w:type="gramStart"/>
      <w:r>
        <w:t>aucune</w:t>
      </w:r>
      <w:proofErr w:type="gramEnd"/>
      <w:r>
        <w:t xml:space="preserve"> </w:t>
      </w:r>
      <w:r w:rsidR="003B5BCB">
        <w:t xml:space="preserve">infraction au </w:t>
      </w:r>
      <w:r w:rsidR="00F1236C" w:rsidRPr="00F1236C">
        <w:t>droit à l’image (</w:t>
      </w:r>
      <w:r w:rsidR="003B5BCB">
        <w:t>des biens comme des personnes).</w:t>
      </w:r>
    </w:p>
    <w:p w:rsidR="00872F1B" w:rsidRDefault="00872F1B" w:rsidP="00BD3926"/>
    <w:p w:rsidR="00607FD8" w:rsidRPr="00F1236C" w:rsidRDefault="000E0065" w:rsidP="00BD3926">
      <w:pPr>
        <w:rPr>
          <w:rFonts w:cs="MrsEavesRoman"/>
        </w:rPr>
      </w:pPr>
      <w:bookmarkStart w:id="0" w:name="_GoBack"/>
      <w:bookmarkEnd w:id="0"/>
      <w:r>
        <w:t>Ainsi, l’a</w:t>
      </w:r>
      <w:r w:rsidR="00F1236C" w:rsidRPr="00F1236C">
        <w:t>uteur garantit au C</w:t>
      </w:r>
      <w:r w:rsidR="00607FD8">
        <w:t>omité éditorial</w:t>
      </w:r>
      <w:r w:rsidR="00F1236C" w:rsidRPr="00F1236C">
        <w:t xml:space="preserve"> la jouissance des droits qu'il lui cède par le présent contrat, contre tous troubles, revendications et évictions quelconques. </w:t>
      </w:r>
      <w:r w:rsidR="00607FD8" w:rsidRPr="00F1236C">
        <w:rPr>
          <w:rFonts w:cs="MrsEavesRoman"/>
        </w:rPr>
        <w:t xml:space="preserve">Il s’engage enfin </w:t>
      </w:r>
      <w:r w:rsidR="00607FD8">
        <w:rPr>
          <w:rFonts w:cs="MrsEavesRoman"/>
        </w:rPr>
        <w:t xml:space="preserve">à tenir l’ensemble des membres du comité éditorial </w:t>
      </w:r>
      <w:r w:rsidR="00607FD8" w:rsidRPr="00F1236C">
        <w:rPr>
          <w:rFonts w:cs="MrsEavesRoman"/>
        </w:rPr>
        <w:t xml:space="preserve">indemnes de tous frais, dommages ou autres, découlant de poursuites à ce sujet. </w:t>
      </w:r>
    </w:p>
    <w:p w:rsidR="00F1236C" w:rsidRPr="00F1236C" w:rsidRDefault="00F1236C" w:rsidP="00F1236C">
      <w:pPr>
        <w:autoSpaceDE w:val="0"/>
        <w:autoSpaceDN w:val="0"/>
        <w:adjustRightInd w:val="0"/>
        <w:spacing w:line="240" w:lineRule="auto"/>
        <w:jc w:val="both"/>
        <w:rPr>
          <w:rFonts w:ascii="Garamond" w:hAnsi="Garamond" w:cs="Verdana"/>
          <w:color w:val="000000"/>
          <w:sz w:val="24"/>
          <w:szCs w:val="24"/>
        </w:rPr>
      </w:pPr>
    </w:p>
    <w:p w:rsidR="00D65CF8" w:rsidRDefault="00D65CF8" w:rsidP="00F1236C">
      <w:pPr>
        <w:autoSpaceDE w:val="0"/>
        <w:autoSpaceDN w:val="0"/>
        <w:adjustRightInd w:val="0"/>
        <w:spacing w:line="240" w:lineRule="auto"/>
        <w:jc w:val="both"/>
        <w:rPr>
          <w:rFonts w:ascii="Garamond" w:hAnsi="Garamond" w:cs="MrsEavesRoman"/>
          <w:sz w:val="24"/>
          <w:szCs w:val="24"/>
        </w:rPr>
      </w:pPr>
    </w:p>
    <w:p w:rsidR="000E0065" w:rsidRDefault="000E0065" w:rsidP="00F1236C">
      <w:pPr>
        <w:autoSpaceDE w:val="0"/>
        <w:autoSpaceDN w:val="0"/>
        <w:adjustRightInd w:val="0"/>
        <w:spacing w:line="240" w:lineRule="auto"/>
        <w:jc w:val="both"/>
        <w:rPr>
          <w:rFonts w:ascii="Garamond" w:hAnsi="Garamond" w:cs="MrsEavesRoman"/>
          <w:sz w:val="24"/>
          <w:szCs w:val="24"/>
        </w:rPr>
      </w:pPr>
    </w:p>
    <w:p w:rsidR="000E0065" w:rsidRDefault="000E0065" w:rsidP="00F1236C">
      <w:pPr>
        <w:autoSpaceDE w:val="0"/>
        <w:autoSpaceDN w:val="0"/>
        <w:adjustRightInd w:val="0"/>
        <w:spacing w:line="240" w:lineRule="auto"/>
        <w:jc w:val="both"/>
        <w:rPr>
          <w:rFonts w:ascii="Garamond" w:hAnsi="Garamond" w:cs="MrsEavesRoman"/>
          <w:sz w:val="24"/>
          <w:szCs w:val="24"/>
        </w:rPr>
      </w:pPr>
    </w:p>
    <w:p w:rsidR="000E0065" w:rsidRDefault="000E0065" w:rsidP="00F1236C">
      <w:pPr>
        <w:autoSpaceDE w:val="0"/>
        <w:autoSpaceDN w:val="0"/>
        <w:adjustRightInd w:val="0"/>
        <w:spacing w:line="240" w:lineRule="auto"/>
        <w:jc w:val="both"/>
        <w:rPr>
          <w:rFonts w:ascii="Garamond" w:hAnsi="Garamond" w:cs="MrsEavesRoman"/>
          <w:sz w:val="24"/>
          <w:szCs w:val="24"/>
        </w:rPr>
      </w:pPr>
    </w:p>
    <w:p w:rsidR="000E0065" w:rsidRDefault="000E0065" w:rsidP="00F1236C">
      <w:pPr>
        <w:autoSpaceDE w:val="0"/>
        <w:autoSpaceDN w:val="0"/>
        <w:adjustRightInd w:val="0"/>
        <w:spacing w:line="240" w:lineRule="auto"/>
        <w:jc w:val="both"/>
        <w:rPr>
          <w:rFonts w:ascii="Garamond" w:hAnsi="Garamond" w:cs="MrsEavesRoman"/>
          <w:sz w:val="24"/>
          <w:szCs w:val="24"/>
        </w:rPr>
      </w:pPr>
    </w:p>
    <w:p w:rsidR="000E0065" w:rsidRPr="00F1236C" w:rsidRDefault="000E0065" w:rsidP="00F1236C">
      <w:pPr>
        <w:autoSpaceDE w:val="0"/>
        <w:autoSpaceDN w:val="0"/>
        <w:adjustRightInd w:val="0"/>
        <w:spacing w:line="240" w:lineRule="auto"/>
        <w:jc w:val="both"/>
        <w:rPr>
          <w:rFonts w:ascii="Garamond" w:hAnsi="Garamond" w:cs="MrsEavesRoman"/>
          <w:sz w:val="24"/>
          <w:szCs w:val="24"/>
        </w:rPr>
      </w:pPr>
    </w:p>
    <w:p w:rsidR="00D65CF8" w:rsidRPr="00F1236C" w:rsidRDefault="00D65CF8" w:rsidP="00BD3926">
      <w:r w:rsidRPr="00F1236C">
        <w:t xml:space="preserve">Fait à .......................................... </w:t>
      </w:r>
      <w:r w:rsidRPr="00F1236C">
        <w:tab/>
      </w:r>
      <w:r w:rsidRPr="00F1236C">
        <w:tab/>
      </w:r>
      <w:r w:rsidRPr="00F1236C">
        <w:tab/>
      </w:r>
      <w:r w:rsidRPr="00F1236C">
        <w:tab/>
      </w:r>
      <w:proofErr w:type="gramStart"/>
      <w:r w:rsidRPr="00F1236C">
        <w:t>le</w:t>
      </w:r>
      <w:proofErr w:type="gramEnd"/>
      <w:r w:rsidRPr="00F1236C">
        <w:t xml:space="preserve"> ...................................</w:t>
      </w:r>
    </w:p>
    <w:p w:rsidR="0082489E" w:rsidRPr="00F1236C" w:rsidRDefault="0082489E" w:rsidP="00BD3926"/>
    <w:p w:rsidR="00D65CF8" w:rsidRPr="00F1236C" w:rsidRDefault="00D65CF8" w:rsidP="00BD3926">
      <w:r w:rsidRPr="00F1236C">
        <w:t>Signature de l’auteur</w:t>
      </w:r>
      <w:r w:rsidR="003B5BCB">
        <w:tab/>
      </w:r>
      <w:r w:rsidR="003B5BCB">
        <w:tab/>
      </w:r>
      <w:r w:rsidR="003B5BCB">
        <w:tab/>
      </w:r>
      <w:r w:rsidR="003B5BCB">
        <w:tab/>
      </w:r>
      <w:r w:rsidR="003B5BCB">
        <w:tab/>
        <w:t>Signature de la directrice de publication</w:t>
      </w:r>
    </w:p>
    <w:sectPr w:rsidR="00D65CF8" w:rsidRPr="00F1236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B4B" w:rsidRDefault="00803B4B" w:rsidP="0021448D">
      <w:pPr>
        <w:spacing w:line="240" w:lineRule="auto"/>
      </w:pPr>
      <w:r>
        <w:separator/>
      </w:r>
    </w:p>
  </w:endnote>
  <w:endnote w:type="continuationSeparator" w:id="0">
    <w:p w:rsidR="00803B4B" w:rsidRDefault="00803B4B" w:rsidP="00214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ITC New Baskerville Roman">
    <w:panose1 w:val="00000000000000000000"/>
    <w:charset w:val="4D"/>
    <w:family w:val="auto"/>
    <w:notTrueType/>
    <w:pitch w:val="variable"/>
    <w:sig w:usb0="8000002F" w:usb1="40000048" w:usb2="00000000" w:usb3="00000000" w:csb0="00000111" w:csb1="00000000"/>
  </w:font>
  <w:font w:name="Futura Hv BT Heavy">
    <w:panose1 w:val="020B0702020204020204"/>
    <w:charset w:val="00"/>
    <w:family w:val="swiss"/>
    <w:pitch w:val="variable"/>
    <w:sig w:usb0="800000AF" w:usb1="1000204A" w:usb2="00000000" w:usb3="00000000" w:csb0="00000011" w:csb1="00000000"/>
  </w:font>
  <w:font w:name="Times New Roman (Titres CS)">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Garamond">
    <w:altName w:val="GaramondBoldItalic"/>
    <w:panose1 w:val="02020404030301010803"/>
    <w:charset w:val="00"/>
    <w:family w:val="roman"/>
    <w:pitch w:val="variable"/>
    <w:sig w:usb0="8000008F" w:usb1="00002048" w:usb2="00000000" w:usb3="00000000" w:csb0="00000111" w:csb1="00000000"/>
  </w:font>
  <w:font w:name="MrsEavesBold">
    <w:panose1 w:val="020B0604020202020204"/>
    <w:charset w:val="00"/>
    <w:family w:val="auto"/>
    <w:notTrueType/>
    <w:pitch w:val="default"/>
    <w:sig w:usb0="00000003" w:usb1="00000000" w:usb2="00000000" w:usb3="00000000" w:csb0="00000001" w:csb1="00000000"/>
  </w:font>
  <w:font w:name="Futura-ExtraBold">
    <w:panose1 w:val="020B0604020202020204"/>
    <w:charset w:val="00"/>
    <w:family w:val="swiss"/>
    <w:notTrueType/>
    <w:pitch w:val="default"/>
    <w:sig w:usb0="0000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 w:name="MrsEavesRoman">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48D" w:rsidRPr="0021448D" w:rsidRDefault="00BD3926" w:rsidP="0021448D">
    <w:pPr>
      <w:pStyle w:val="Pieddepage"/>
    </w:pPr>
    <w:r w:rsidRPr="00DC1B4A">
      <w:t xml:space="preserve">© Les Enjeux de l’Information et de la Communication | </w:t>
    </w:r>
    <w:r>
      <w:t>Contrat de cession</w:t>
    </w:r>
    <w:r w:rsidRPr="00DC1B4A">
      <w:tab/>
      <w:t xml:space="preserve"> </w:t>
    </w:r>
    <w:r w:rsidRPr="00DC1B4A">
      <w:rPr>
        <w:i w:val="0"/>
      </w:rPr>
      <w:t xml:space="preserve">| Page </w:t>
    </w:r>
    <w:r w:rsidRPr="00DC1B4A">
      <w:rPr>
        <w:i w:val="0"/>
      </w:rPr>
      <w:fldChar w:fldCharType="begin"/>
    </w:r>
    <w:r w:rsidRPr="00DC1B4A">
      <w:rPr>
        <w:i w:val="0"/>
      </w:rPr>
      <w:instrText xml:space="preserve"> PAGE   \* MERGEFORMAT </w:instrText>
    </w:r>
    <w:r w:rsidRPr="00DC1B4A">
      <w:rPr>
        <w:i w:val="0"/>
      </w:rPr>
      <w:fldChar w:fldCharType="separate"/>
    </w:r>
    <w:r>
      <w:rPr>
        <w:i w:val="0"/>
      </w:rPr>
      <w:t>6</w:t>
    </w:r>
    <w:r w:rsidRPr="00DC1B4A">
      <w:rPr>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B4B" w:rsidRDefault="00803B4B" w:rsidP="0021448D">
      <w:pPr>
        <w:spacing w:line="240" w:lineRule="auto"/>
      </w:pPr>
      <w:r>
        <w:separator/>
      </w:r>
    </w:p>
  </w:footnote>
  <w:footnote w:type="continuationSeparator" w:id="0">
    <w:p w:rsidR="00803B4B" w:rsidRDefault="00803B4B" w:rsidP="002144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48D" w:rsidRDefault="00BD3926" w:rsidP="00BD3926">
    <w:pPr>
      <w:pStyle w:val="Pieddepage"/>
    </w:pPr>
    <w:r w:rsidRPr="00DC1B4A">
      <w:t xml:space="preserve">© Les Enjeux de l’Information et de la Communication | </w:t>
    </w:r>
    <w:r>
      <w:t>Contrat de cession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E041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302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D8CB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8EF7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A79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1CDC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68C6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DA3D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10D8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34D4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D17E4"/>
    <w:multiLevelType w:val="multilevel"/>
    <w:tmpl w:val="09C06D62"/>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1" w15:restartNumberingAfterBreak="0">
    <w:nsid w:val="1497227A"/>
    <w:multiLevelType w:val="hybridMultilevel"/>
    <w:tmpl w:val="E2822E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9A430F"/>
    <w:multiLevelType w:val="hybridMultilevel"/>
    <w:tmpl w:val="17A45058"/>
    <w:lvl w:ilvl="0" w:tplc="D56C1370">
      <w:start w:val="1"/>
      <w:numFmt w:val="bullet"/>
      <w:pStyle w:val="Listeavecflches"/>
      <w:lvlText w:val=""/>
      <w:lvlJc w:val="left"/>
      <w:pPr>
        <w:ind w:left="1069" w:hanging="360"/>
      </w:pPr>
      <w:rPr>
        <w:rFonts w:ascii="Wingdings 3" w:hAnsi="Wingdings 3"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1745776F"/>
    <w:multiLevelType w:val="hybridMultilevel"/>
    <w:tmpl w:val="698A6466"/>
    <w:lvl w:ilvl="0" w:tplc="040C000F">
      <w:start w:val="1"/>
      <w:numFmt w:val="decimal"/>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19B14411"/>
    <w:multiLevelType w:val="hybridMultilevel"/>
    <w:tmpl w:val="3AA648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949E4"/>
    <w:multiLevelType w:val="multilevel"/>
    <w:tmpl w:val="17A45058"/>
    <w:lvl w:ilvl="0">
      <w:start w:val="1"/>
      <w:numFmt w:val="bullet"/>
      <w:lvlText w:val=""/>
      <w:lvlJc w:val="left"/>
      <w:pPr>
        <w:ind w:left="1069" w:hanging="360"/>
      </w:pPr>
      <w:rPr>
        <w:rFonts w:ascii="Wingdings 3" w:hAnsi="Wingdings 3"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6" w15:restartNumberingAfterBreak="0">
    <w:nsid w:val="39453C24"/>
    <w:multiLevelType w:val="hybridMultilevel"/>
    <w:tmpl w:val="B60ED1BC"/>
    <w:lvl w:ilvl="0" w:tplc="040C000F">
      <w:start w:val="1"/>
      <w:numFmt w:val="decimal"/>
      <w:lvlText w:val="%1."/>
      <w:lvlJc w:val="left"/>
      <w:pPr>
        <w:ind w:left="1778" w:hanging="360"/>
      </w:p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7" w15:restartNumberingAfterBreak="0">
    <w:nsid w:val="40676DC6"/>
    <w:multiLevelType w:val="hybridMultilevel"/>
    <w:tmpl w:val="40964E6A"/>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8" w15:restartNumberingAfterBreak="0">
    <w:nsid w:val="472F2A10"/>
    <w:multiLevelType w:val="multilevel"/>
    <w:tmpl w:val="B53C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906501"/>
    <w:multiLevelType w:val="hybridMultilevel"/>
    <w:tmpl w:val="3BE4EA78"/>
    <w:lvl w:ilvl="0" w:tplc="32EE47AA">
      <w:start w:val="1"/>
      <w:numFmt w:val="bullet"/>
      <w:lvlText w:val="-"/>
      <w:lvlJc w:val="left"/>
      <w:pPr>
        <w:ind w:left="1440" w:hanging="360"/>
      </w:pPr>
      <w:rPr>
        <w:rFonts w:ascii="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4EDD3D6B"/>
    <w:multiLevelType w:val="hybridMultilevel"/>
    <w:tmpl w:val="D33E87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EE252D"/>
    <w:multiLevelType w:val="multilevel"/>
    <w:tmpl w:val="09C06D62"/>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2" w15:restartNumberingAfterBreak="0">
    <w:nsid w:val="5D81762B"/>
    <w:multiLevelType w:val="hybridMultilevel"/>
    <w:tmpl w:val="20222F7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60CF3744"/>
    <w:multiLevelType w:val="hybridMultilevel"/>
    <w:tmpl w:val="C1D6AFDE"/>
    <w:lvl w:ilvl="0" w:tplc="F4F2A2AA">
      <w:start w:val="1"/>
      <w:numFmt w:val="bullet"/>
      <w:pStyle w:val="Sous-listepuce"/>
      <w:lvlText w:val=""/>
      <w:lvlJc w:val="left"/>
      <w:pPr>
        <w:ind w:left="1778"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4" w15:restartNumberingAfterBreak="0">
    <w:nsid w:val="6B8D5509"/>
    <w:multiLevelType w:val="multilevel"/>
    <w:tmpl w:val="D35A9C8A"/>
    <w:lvl w:ilvl="0">
      <w:start w:val="1"/>
      <w:numFmt w:val="bullet"/>
      <w:lvlText w:val=""/>
      <w:lvlJc w:val="left"/>
      <w:pPr>
        <w:ind w:left="1068" w:hanging="360"/>
      </w:pPr>
      <w:rPr>
        <w:rFonts w:ascii="Wingdings" w:hAnsi="Wingding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5" w15:restartNumberingAfterBreak="0">
    <w:nsid w:val="79D81E60"/>
    <w:multiLevelType w:val="multilevel"/>
    <w:tmpl w:val="D714968A"/>
    <w:lvl w:ilvl="0">
      <w:start w:val="1"/>
      <w:numFmt w:val="bullet"/>
      <w:lvlText w:val=""/>
      <w:lvlJc w:val="left"/>
      <w:pPr>
        <w:ind w:left="2136" w:hanging="360"/>
      </w:pPr>
      <w:rPr>
        <w:rFonts w:ascii="Wingdings" w:hAnsi="Wingdings"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26" w15:restartNumberingAfterBreak="0">
    <w:nsid w:val="7A153F11"/>
    <w:multiLevelType w:val="hybridMultilevel"/>
    <w:tmpl w:val="6E008B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7"/>
  </w:num>
  <w:num w:numId="4">
    <w:abstractNumId w:val="26"/>
  </w:num>
  <w:num w:numId="5">
    <w:abstractNumId w:val="11"/>
  </w:num>
  <w:num w:numId="6">
    <w:abstractNumId w:val="22"/>
  </w:num>
  <w:num w:numId="7">
    <w:abstractNumId w:val="13"/>
  </w:num>
  <w:num w:numId="8">
    <w:abstractNumId w:val="20"/>
  </w:num>
  <w:num w:numId="9">
    <w:abstractNumId w:val="19"/>
  </w:num>
  <w:num w:numId="10">
    <w:abstractNumId w:val="14"/>
  </w:num>
  <w:num w:numId="11">
    <w:abstractNumId w:val="24"/>
  </w:num>
  <w:num w:numId="12">
    <w:abstractNumId w:val="21"/>
  </w:num>
  <w:num w:numId="13">
    <w:abstractNumId w:val="10"/>
  </w:num>
  <w:num w:numId="14">
    <w:abstractNumId w:val="15"/>
  </w:num>
  <w:num w:numId="15">
    <w:abstractNumId w:val="23"/>
  </w:num>
  <w:num w:numId="16">
    <w:abstractNumId w:val="25"/>
  </w:num>
  <w:num w:numId="17">
    <w:abstractNumId w:val="23"/>
    <w:lvlOverride w:ilvl="0">
      <w:startOverride w:val="1"/>
    </w:lvlOverride>
  </w:num>
  <w:num w:numId="18">
    <w:abstractNumId w:val="16"/>
  </w:num>
  <w:num w:numId="19">
    <w:abstractNumId w:val="4"/>
  </w:num>
  <w:num w:numId="20">
    <w:abstractNumId w:val="5"/>
  </w:num>
  <w:num w:numId="21">
    <w:abstractNumId w:val="6"/>
  </w:num>
  <w:num w:numId="22">
    <w:abstractNumId w:val="7"/>
  </w:num>
  <w:num w:numId="23">
    <w:abstractNumId w:val="9"/>
  </w:num>
  <w:num w:numId="24">
    <w:abstractNumId w:val="0"/>
  </w:num>
  <w:num w:numId="25">
    <w:abstractNumId w:val="1"/>
  </w:num>
  <w:num w:numId="26">
    <w:abstractNumId w:val="2"/>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CF8"/>
    <w:rsid w:val="000C1018"/>
    <w:rsid w:val="000C4413"/>
    <w:rsid w:val="000D24F4"/>
    <w:rsid w:val="000E0065"/>
    <w:rsid w:val="001029DB"/>
    <w:rsid w:val="001946A7"/>
    <w:rsid w:val="001B5E2B"/>
    <w:rsid w:val="001B6945"/>
    <w:rsid w:val="001F1C7D"/>
    <w:rsid w:val="0021448D"/>
    <w:rsid w:val="00222FA9"/>
    <w:rsid w:val="002A1204"/>
    <w:rsid w:val="0034271A"/>
    <w:rsid w:val="00384DED"/>
    <w:rsid w:val="003B5BCB"/>
    <w:rsid w:val="003F23DB"/>
    <w:rsid w:val="00430F11"/>
    <w:rsid w:val="004C48E2"/>
    <w:rsid w:val="00555548"/>
    <w:rsid w:val="005B687A"/>
    <w:rsid w:val="005E0C63"/>
    <w:rsid w:val="00600732"/>
    <w:rsid w:val="00607FD8"/>
    <w:rsid w:val="006A32A5"/>
    <w:rsid w:val="006F133C"/>
    <w:rsid w:val="00790E9D"/>
    <w:rsid w:val="00803B4B"/>
    <w:rsid w:val="0082489E"/>
    <w:rsid w:val="00872F1B"/>
    <w:rsid w:val="008F4D12"/>
    <w:rsid w:val="00994E8E"/>
    <w:rsid w:val="009E1157"/>
    <w:rsid w:val="00A10E6F"/>
    <w:rsid w:val="00A336A3"/>
    <w:rsid w:val="00BC113B"/>
    <w:rsid w:val="00BC47FE"/>
    <w:rsid w:val="00BD3926"/>
    <w:rsid w:val="00CD12AD"/>
    <w:rsid w:val="00CF29AE"/>
    <w:rsid w:val="00D43E52"/>
    <w:rsid w:val="00D62837"/>
    <w:rsid w:val="00D65CF8"/>
    <w:rsid w:val="00D96A4E"/>
    <w:rsid w:val="00F037C6"/>
    <w:rsid w:val="00F1236C"/>
    <w:rsid w:val="00F80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DECC6"/>
  <w15:docId w15:val="{E8588697-2B44-E745-BCA6-6C48EA6B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71A"/>
    <w:pPr>
      <w:spacing w:after="0"/>
    </w:pPr>
    <w:rPr>
      <w:rFonts w:ascii="ITC New Baskerville Roman" w:hAnsi="ITC New Baskerville Roman"/>
      <w:color w:val="000000" w:themeColor="text1"/>
      <w:sz w:val="20"/>
    </w:rPr>
  </w:style>
  <w:style w:type="paragraph" w:styleId="Titre1">
    <w:name w:val="heading 1"/>
    <w:basedOn w:val="Normal"/>
    <w:next w:val="Normal"/>
    <w:link w:val="Titre1Car"/>
    <w:uiPriority w:val="9"/>
    <w:qFormat/>
    <w:rsid w:val="00BC47FE"/>
    <w:pPr>
      <w:keepNext/>
      <w:keepLines/>
      <w:spacing w:before="240"/>
      <w:jc w:val="center"/>
      <w:outlineLvl w:val="0"/>
    </w:pPr>
    <w:rPr>
      <w:rFonts w:ascii="Futura Hv BT Heavy" w:eastAsiaTheme="majorEastAsia" w:hAnsi="Futura Hv BT Heavy" w:cstheme="majorBidi"/>
      <w:b/>
      <w:color w:val="CD5C5C"/>
      <w:sz w:val="32"/>
      <w:szCs w:val="32"/>
    </w:rPr>
  </w:style>
  <w:style w:type="paragraph" w:styleId="Titre2">
    <w:name w:val="heading 2"/>
    <w:basedOn w:val="Normal"/>
    <w:next w:val="Normal"/>
    <w:link w:val="Titre2Car"/>
    <w:uiPriority w:val="9"/>
    <w:unhideWhenUsed/>
    <w:qFormat/>
    <w:rsid w:val="00BC47FE"/>
    <w:pPr>
      <w:keepNext/>
      <w:keepLines/>
      <w:spacing w:before="280" w:after="240"/>
      <w:outlineLvl w:val="1"/>
    </w:pPr>
    <w:rPr>
      <w:rFonts w:ascii="Futura Hv BT Heavy" w:eastAsiaTheme="majorEastAsia" w:hAnsi="Futura Hv BT Heavy" w:cs="Times New Roman (Titres CS)"/>
      <w:smallCaps/>
      <w:color w:val="CD5C5C"/>
      <w:sz w:val="28"/>
      <w:szCs w:val="26"/>
    </w:rPr>
  </w:style>
  <w:style w:type="paragraph" w:styleId="Titre3">
    <w:name w:val="heading 3"/>
    <w:basedOn w:val="Normal"/>
    <w:next w:val="Normal"/>
    <w:link w:val="Titre3Car"/>
    <w:uiPriority w:val="9"/>
    <w:unhideWhenUsed/>
    <w:qFormat/>
    <w:rsid w:val="00BD3926"/>
    <w:pPr>
      <w:keepNext/>
      <w:keepLines/>
      <w:spacing w:before="160" w:after="120"/>
      <w:outlineLvl w:val="2"/>
    </w:pPr>
    <w:rPr>
      <w:rFonts w:ascii="Futura Hv BT Heavy" w:eastAsiaTheme="majorEastAsia" w:hAnsi="Futura Hv BT Heavy" w:cstheme="majorBidi"/>
      <w:color w:val="CD5C5C"/>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5CF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5CF8"/>
    <w:rPr>
      <w:rFonts w:ascii="Tahoma" w:hAnsi="Tahoma" w:cs="Tahoma"/>
      <w:sz w:val="16"/>
      <w:szCs w:val="16"/>
    </w:rPr>
  </w:style>
  <w:style w:type="paragraph" w:styleId="Pieddepage">
    <w:name w:val="footer"/>
    <w:aliases w:val="Entête - Pied de page"/>
    <w:basedOn w:val="Normal"/>
    <w:link w:val="PieddepageCar"/>
    <w:unhideWhenUsed/>
    <w:rsid w:val="00BD3926"/>
    <w:pPr>
      <w:tabs>
        <w:tab w:val="center" w:pos="4536"/>
        <w:tab w:val="right" w:pos="9072"/>
      </w:tabs>
      <w:spacing w:line="240" w:lineRule="auto"/>
    </w:pPr>
    <w:rPr>
      <w:i/>
      <w:sz w:val="16"/>
    </w:rPr>
  </w:style>
  <w:style w:type="character" w:customStyle="1" w:styleId="PieddepageCar">
    <w:name w:val="Pied de page Car"/>
    <w:aliases w:val="Entête - Pied de page Car"/>
    <w:basedOn w:val="Policepardfaut"/>
    <w:link w:val="Pieddepage"/>
    <w:rsid w:val="00BD3926"/>
    <w:rPr>
      <w:rFonts w:ascii="ITC New Baskerville Roman" w:hAnsi="ITC New Baskerville Roman"/>
      <w:i/>
      <w:color w:val="000000" w:themeColor="text1"/>
      <w:sz w:val="16"/>
    </w:rPr>
  </w:style>
  <w:style w:type="character" w:styleId="Lienhypertexte">
    <w:name w:val="Hyperlink"/>
    <w:basedOn w:val="Policepardfaut"/>
    <w:uiPriority w:val="99"/>
    <w:unhideWhenUsed/>
    <w:rsid w:val="00CD12AD"/>
    <w:rPr>
      <w:rFonts w:ascii="ITC New Baskerville Roman" w:hAnsi="ITC New Baskerville Roman"/>
      <w:color w:val="0000FF" w:themeColor="hyperlink"/>
      <w:sz w:val="20"/>
      <w:u w:val="single"/>
    </w:rPr>
  </w:style>
  <w:style w:type="character" w:customStyle="1" w:styleId="Titre1Car">
    <w:name w:val="Titre 1 Car"/>
    <w:basedOn w:val="Policepardfaut"/>
    <w:link w:val="Titre1"/>
    <w:uiPriority w:val="9"/>
    <w:rsid w:val="00BC47FE"/>
    <w:rPr>
      <w:rFonts w:ascii="Futura Hv BT Heavy" w:eastAsiaTheme="majorEastAsia" w:hAnsi="Futura Hv BT Heavy" w:cstheme="majorBidi"/>
      <w:b/>
      <w:color w:val="CD5C5C"/>
      <w:sz w:val="32"/>
      <w:szCs w:val="32"/>
    </w:rPr>
  </w:style>
  <w:style w:type="paragraph" w:customStyle="1" w:styleId="Listeavecflches">
    <w:name w:val="Liste avec flèches"/>
    <w:basedOn w:val="Normal"/>
    <w:qFormat/>
    <w:rsid w:val="00BC47FE"/>
    <w:pPr>
      <w:numPr>
        <w:numId w:val="2"/>
      </w:numPr>
      <w:spacing w:before="120" w:after="120" w:line="240" w:lineRule="exact"/>
      <w:ind w:left="924" w:hanging="357"/>
      <w:jc w:val="both"/>
    </w:pPr>
    <w:rPr>
      <w:rFonts w:eastAsia="Times New Roman" w:cs="Times New Roman"/>
      <w:color w:val="000000"/>
      <w:szCs w:val="24"/>
      <w:lang w:eastAsia="fr-FR"/>
    </w:rPr>
  </w:style>
  <w:style w:type="character" w:customStyle="1" w:styleId="Titre2Car">
    <w:name w:val="Titre 2 Car"/>
    <w:basedOn w:val="Policepardfaut"/>
    <w:link w:val="Titre2"/>
    <w:uiPriority w:val="9"/>
    <w:rsid w:val="00BC47FE"/>
    <w:rPr>
      <w:rFonts w:ascii="Futura Hv BT Heavy" w:eastAsiaTheme="majorEastAsia" w:hAnsi="Futura Hv BT Heavy" w:cs="Times New Roman (Titres CS)"/>
      <w:smallCaps/>
      <w:color w:val="CD5C5C"/>
      <w:sz w:val="28"/>
      <w:szCs w:val="26"/>
    </w:rPr>
  </w:style>
  <w:style w:type="character" w:customStyle="1" w:styleId="Titre3Car">
    <w:name w:val="Titre 3 Car"/>
    <w:basedOn w:val="Policepardfaut"/>
    <w:link w:val="Titre3"/>
    <w:uiPriority w:val="9"/>
    <w:rsid w:val="00BD3926"/>
    <w:rPr>
      <w:rFonts w:ascii="Futura Hv BT Heavy" w:eastAsiaTheme="majorEastAsia" w:hAnsi="Futura Hv BT Heavy" w:cstheme="majorBidi"/>
      <w:color w:val="CD5C5C"/>
      <w:sz w:val="24"/>
      <w:szCs w:val="24"/>
    </w:rPr>
  </w:style>
  <w:style w:type="paragraph" w:customStyle="1" w:styleId="Sous-listepuce">
    <w:name w:val="Sous-liste à puce"/>
    <w:basedOn w:val="Normal"/>
    <w:rsid w:val="00BD392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451614">
      <w:bodyDiv w:val="1"/>
      <w:marLeft w:val="0"/>
      <w:marRight w:val="0"/>
      <w:marTop w:val="0"/>
      <w:marBottom w:val="0"/>
      <w:divBdr>
        <w:top w:val="none" w:sz="0" w:space="0" w:color="auto"/>
        <w:left w:val="none" w:sz="0" w:space="0" w:color="auto"/>
        <w:bottom w:val="none" w:sz="0" w:space="0" w:color="auto"/>
        <w:right w:val="none" w:sz="0" w:space="0" w:color="auto"/>
      </w:divBdr>
    </w:div>
    <w:div w:id="16474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rn.info/revue-les-enjeux-de-l-information-et-de-la-communication.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1116</Words>
  <Characters>6139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Stendhal</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Paralleles</dc:creator>
  <cp:lastModifiedBy>Microsoft Office User</cp:lastModifiedBy>
  <cp:revision>3</cp:revision>
  <cp:lastPrinted>2019-02-27T10:10:00Z</cp:lastPrinted>
  <dcterms:created xsi:type="dcterms:W3CDTF">2019-02-27T10:10:00Z</dcterms:created>
  <dcterms:modified xsi:type="dcterms:W3CDTF">2019-02-27T10:58:00Z</dcterms:modified>
</cp:coreProperties>
</file>