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0" w:line="240" w:lineRule="auto"/>
        <w:ind w:left="0" w:right="0" w:firstLine="0"/>
        <w:jc w:val="both"/>
        <w:rPr>
          <w:rFonts w:ascii="Trebuchet MS" w:cs="Trebuchet MS" w:eastAsia="Trebuchet MS" w:hAnsi="Trebuchet MS"/>
          <w:b w:val="1"/>
          <w:bCs w:val="1"/>
          <w:i w:val="0"/>
          <w:iCs w:val="0"/>
          <w:smallCaps w:val="0"/>
          <w:strike w:val="0"/>
          <w:color w:val="c00000"/>
          <w:sz w:val="32"/>
          <w:szCs w:val="3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c00000"/>
          <w:sz w:val="32"/>
          <w:szCs w:val="32"/>
          <w:u w:val="none"/>
          <w:shd w:fill="auto" w:val="clear"/>
          <w:vertAlign w:val="baseline"/>
          <w:rtl w:val="0"/>
        </w:rPr>
        <w:t xml:space="preserve">Titre de l’article sur une à deux lignes, titre de l’article sur une à deux lignes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Article inédit, mis en ligne le XX mois 2020.</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1"/>
          <w:bCs w:val="1"/>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PrénomAuteur1 NomAuteur1</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both"/>
        <w:rPr>
          <w:rFonts w:ascii="Trebuchet MS" w:cs="Trebuchet MS" w:eastAsia="Trebuchet MS" w:hAnsi="Trebuchet MS"/>
          <w:b w:val="0"/>
          <w:bCs w:val="0"/>
          <w:i w:val="1"/>
          <w:iCs w:val="1"/>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1"/>
          <w:iCs w:val="1"/>
          <w:smallCaps w:val="0"/>
          <w:strike w:val="0"/>
          <w:color w:val="000000"/>
          <w:sz w:val="22"/>
          <w:szCs w:val="22"/>
          <w:u w:val="none"/>
          <w:shd w:fill="auto" w:val="clear"/>
          <w:vertAlign w:val="baseline"/>
          <w:rtl w:val="0"/>
        </w:rPr>
        <w:t xml:space="preserve">Chaque article est accompagné d'une courte note biographique (300 à 400 signes espaces compris) présentant l’auteur (statut, laboratoire de rattachement, thèmes de recherche, etc.). L'auteur indiquera également une adresse de courrier électronique qui sera publiée avec l'article et permettra aux lecteurs de s'adresser à lui directement. </w:t>
      </w:r>
    </w:p>
    <w:p w:rsidR="00000000" w:rsidDel="00000000" w:rsidP="00000000" w:rsidRDefault="00000000" w:rsidRPr="00000000" w14:paraId="00000005">
      <w:pPr>
        <w:rPr>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1"/>
          <w:bCs w:val="1"/>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PrénomAuteur2 NomAuteur2</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both"/>
        <w:rPr>
          <w:rFonts w:ascii="Trebuchet MS" w:cs="Trebuchet MS" w:eastAsia="Trebuchet MS" w:hAnsi="Trebuchet MS"/>
          <w:b w:val="0"/>
          <w:bCs w:val="0"/>
          <w:i w:val="1"/>
          <w:iCs w:val="1"/>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1"/>
          <w:iCs w:val="1"/>
          <w:smallCaps w:val="0"/>
          <w:strike w:val="0"/>
          <w:color w:val="000000"/>
          <w:sz w:val="22"/>
          <w:szCs w:val="22"/>
          <w:u w:val="none"/>
          <w:shd w:fill="auto" w:val="clear"/>
          <w:vertAlign w:val="baseline"/>
          <w:rtl w:val="0"/>
        </w:rPr>
        <w:t xml:space="preserve">S’il y a lieu pour chaque co-auteur : une courte note biographique (300 à 400 signes espaces compris) présentant le ou les co-auteurs (statut, laboratoire de rattachement, thèmes de recherche, etc.). Chaque co-auteur indiquera également une adresse de courrier électronique qui sera publiée avec l'article et permettra aux lecteurs de s'adresser à lui directement.</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rPr>
          <w:i w:val="1"/>
          <w:iCs w:val="1"/>
          <w:sz w:val="22"/>
          <w:szCs w:val="22"/>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1"/>
          <w:bCs w:val="1"/>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Plan de l’article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Résumé et mots clés en français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Title, abstract and keywords in english</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Titulo, resumen y palabras clave en espanol</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Introduction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Titre 1ère partie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Titre 2ème partie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Titre 3ème partie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Titre 4ème partie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Conclusion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Notes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Références bibliographiques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Annexes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both"/>
        <w:rPr>
          <w:rFonts w:ascii="Trebuchet MS" w:cs="Trebuchet MS" w:eastAsia="Trebuchet MS" w:hAnsi="Trebuchet MS"/>
          <w:b w:val="1"/>
          <w:bCs w:val="1"/>
          <w:i w:val="0"/>
          <w:iCs w:val="0"/>
          <w:smallCaps w:val="0"/>
          <w:strike w:val="0"/>
          <w:color w:val="c00000"/>
          <w:sz w:val="28"/>
          <w:szCs w:val="28"/>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c00000"/>
          <w:sz w:val="28"/>
          <w:szCs w:val="28"/>
          <w:u w:val="none"/>
          <w:shd w:fill="auto" w:val="clear"/>
          <w:vertAlign w:val="baseline"/>
          <w:rtl w:val="0"/>
        </w:rPr>
        <w:t xml:space="preserve">RÉSUMÉ</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L’article doit être accompagné d’un résumé en français (d’environ 800 signes espaces compris).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both"/>
        <w:rPr>
          <w:rFonts w:ascii="Trebuchet MS" w:cs="Trebuchet MS" w:eastAsia="Trebuchet MS" w:hAnsi="Trebuchet MS"/>
          <w:b w:val="1"/>
          <w:bCs w:val="1"/>
          <w:i w:val="0"/>
          <w:iCs w:val="0"/>
          <w:smallCaps w:val="0"/>
          <w:strike w:val="0"/>
          <w:color w:val="c00000"/>
          <w:sz w:val="28"/>
          <w:szCs w:val="28"/>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c00000"/>
          <w:sz w:val="28"/>
          <w:szCs w:val="28"/>
          <w:u w:val="none"/>
          <w:shd w:fill="auto" w:val="clear"/>
          <w:vertAlign w:val="baseline"/>
          <w:rtl w:val="0"/>
        </w:rPr>
        <w:t xml:space="preserve">Mots clés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Ainsi que d’une liste de trois à six mots clés séparés par des virgules.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both"/>
        <w:rPr>
          <w:rFonts w:ascii="Trebuchet MS" w:cs="Trebuchet MS" w:eastAsia="Trebuchet MS" w:hAnsi="Trebuchet MS"/>
          <w:b w:val="1"/>
          <w:bCs w:val="1"/>
          <w:i w:val="0"/>
          <w:iCs w:val="0"/>
          <w:smallCaps w:val="0"/>
          <w:strike w:val="0"/>
          <w:color w:val="c00000"/>
          <w:sz w:val="28"/>
          <w:szCs w:val="28"/>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c00000"/>
          <w:sz w:val="28"/>
          <w:szCs w:val="28"/>
          <w:u w:val="none"/>
          <w:shd w:fill="auto" w:val="clear"/>
          <w:vertAlign w:val="baseline"/>
          <w:rtl w:val="0"/>
        </w:rPr>
        <w:t xml:space="preserve">TITLE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Fournir un titre en anglais ici et ne pas modifier le titre « Title »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both"/>
        <w:rPr>
          <w:rFonts w:ascii="Trebuchet MS" w:cs="Trebuchet MS" w:eastAsia="Trebuchet MS" w:hAnsi="Trebuchet MS"/>
          <w:b w:val="1"/>
          <w:bCs w:val="1"/>
          <w:i w:val="0"/>
          <w:iCs w:val="0"/>
          <w:smallCaps w:val="0"/>
          <w:strike w:val="0"/>
          <w:color w:val="c00000"/>
          <w:sz w:val="28"/>
          <w:szCs w:val="28"/>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c00000"/>
          <w:sz w:val="28"/>
          <w:szCs w:val="28"/>
          <w:u w:val="none"/>
          <w:shd w:fill="auto" w:val="clear"/>
          <w:vertAlign w:val="baseline"/>
          <w:rtl w:val="0"/>
        </w:rPr>
        <w:t xml:space="preserve">Abstract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1"/>
          <w:bCs w:val="1"/>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L’article doit être accompagné d’un résumé en anglais (d’environ 800 signes espaces compris).</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both"/>
        <w:rPr>
          <w:rFonts w:ascii="Trebuchet MS" w:cs="Trebuchet MS" w:eastAsia="Trebuchet MS" w:hAnsi="Trebuchet MS"/>
          <w:b w:val="1"/>
          <w:bCs w:val="1"/>
          <w:i w:val="0"/>
          <w:iCs w:val="0"/>
          <w:smallCaps w:val="0"/>
          <w:strike w:val="0"/>
          <w:color w:val="c00000"/>
          <w:sz w:val="28"/>
          <w:szCs w:val="28"/>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c00000"/>
          <w:sz w:val="28"/>
          <w:szCs w:val="28"/>
          <w:u w:val="none"/>
          <w:shd w:fill="auto" w:val="clear"/>
          <w:vertAlign w:val="baseline"/>
          <w:rtl w:val="0"/>
        </w:rPr>
        <w:t xml:space="preserve">Keywords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Ainsi que d’une liste de trois à six mots clés séparés par des virgules.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both"/>
        <w:rPr>
          <w:rFonts w:ascii="Trebuchet MS" w:cs="Trebuchet MS" w:eastAsia="Trebuchet MS" w:hAnsi="Trebuchet MS"/>
          <w:b w:val="1"/>
          <w:bCs w:val="1"/>
          <w:i w:val="0"/>
          <w:iCs w:val="0"/>
          <w:smallCaps w:val="0"/>
          <w:strike w:val="0"/>
          <w:color w:val="c00000"/>
          <w:sz w:val="28"/>
          <w:szCs w:val="28"/>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c00000"/>
          <w:sz w:val="28"/>
          <w:szCs w:val="28"/>
          <w:u w:val="none"/>
          <w:shd w:fill="auto" w:val="clear"/>
          <w:vertAlign w:val="baseline"/>
          <w:rtl w:val="0"/>
        </w:rPr>
        <w:t xml:space="preserve">TITULO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Fournir un titre en espagnol et ne pas modifier le titre « Titulo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both"/>
        <w:rPr>
          <w:rFonts w:ascii="Trebuchet MS" w:cs="Trebuchet MS" w:eastAsia="Trebuchet MS" w:hAnsi="Trebuchet MS"/>
          <w:b w:val="1"/>
          <w:bCs w:val="1"/>
          <w:i w:val="0"/>
          <w:iCs w:val="0"/>
          <w:smallCaps w:val="0"/>
          <w:strike w:val="0"/>
          <w:color w:val="c00000"/>
          <w:sz w:val="28"/>
          <w:szCs w:val="28"/>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c00000"/>
          <w:sz w:val="28"/>
          <w:szCs w:val="28"/>
          <w:u w:val="none"/>
          <w:shd w:fill="auto" w:val="clear"/>
          <w:vertAlign w:val="baseline"/>
          <w:rtl w:val="0"/>
        </w:rPr>
        <w:t xml:space="preserve">Resumen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1"/>
          <w:bCs w:val="1"/>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L’article doit être accompagné d’un résumé en espagnol (d’environ 800 signes espaces compris).</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both"/>
        <w:rPr>
          <w:rFonts w:ascii="Trebuchet MS" w:cs="Trebuchet MS" w:eastAsia="Trebuchet MS" w:hAnsi="Trebuchet MS"/>
          <w:b w:val="1"/>
          <w:bCs w:val="1"/>
          <w:i w:val="0"/>
          <w:iCs w:val="0"/>
          <w:smallCaps w:val="0"/>
          <w:strike w:val="0"/>
          <w:color w:val="c00000"/>
          <w:sz w:val="28"/>
          <w:szCs w:val="28"/>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c00000"/>
          <w:sz w:val="28"/>
          <w:szCs w:val="28"/>
          <w:u w:val="none"/>
          <w:shd w:fill="auto" w:val="clear"/>
          <w:vertAlign w:val="baseline"/>
          <w:rtl w:val="0"/>
        </w:rPr>
        <w:t xml:space="preserve">Palabras clave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Ainsi que d’une liste de trois à six mots clés séparés par des virgules.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both"/>
        <w:rPr>
          <w:rFonts w:ascii="Trebuchet MS" w:cs="Trebuchet MS" w:eastAsia="Trebuchet MS" w:hAnsi="Trebuchet MS"/>
          <w:b w:val="1"/>
          <w:bCs w:val="1"/>
          <w:i w:val="0"/>
          <w:iCs w:val="0"/>
          <w:smallCaps w:val="0"/>
          <w:strike w:val="0"/>
          <w:color w:val="c00000"/>
          <w:sz w:val="28"/>
          <w:szCs w:val="28"/>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c00000"/>
          <w:sz w:val="28"/>
          <w:szCs w:val="28"/>
          <w:u w:val="none"/>
          <w:shd w:fill="auto" w:val="clear"/>
          <w:vertAlign w:val="baseline"/>
          <w:rtl w:val="0"/>
        </w:rPr>
        <w:t xml:space="preserve">INTRODUCTION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Ce document rassemble les instructions aux auteur·ices pour la rédaction de leur article. Il est conseillé d’utiliser ce modèle pour composer l’article en remplaçant les instructions par le texte de l’auteur·ice.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La première étape consiste à </w:t>
      </w:r>
      <w:r w:rsidDel="00000000" w:rsidR="00000000" w:rsidRPr="00000000">
        <w:rPr>
          <w:rFonts w:ascii="Trebuchet MS" w:cs="Trebuchet MS" w:eastAsia="Trebuchet MS" w:hAnsi="Trebuchet MS"/>
          <w:b w:val="0"/>
          <w:bCs w:val="0"/>
          <w:i w:val="1"/>
          <w:iCs w:val="1"/>
          <w:smallCaps w:val="0"/>
          <w:strike w:val="0"/>
          <w:color w:val="000000"/>
          <w:sz w:val="22"/>
          <w:szCs w:val="22"/>
          <w:u w:val="none"/>
          <w:shd w:fill="auto" w:val="clear"/>
          <w:vertAlign w:val="baseline"/>
          <w:rtl w:val="0"/>
        </w:rPr>
        <w:t xml:space="preserve">ouvrir</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ce </w:t>
      </w:r>
      <w:r w:rsidDel="00000000" w:rsidR="00000000" w:rsidRPr="00000000">
        <w:rPr>
          <w:rFonts w:ascii="Trebuchet MS" w:cs="Trebuchet MS" w:eastAsia="Trebuchet MS" w:hAnsi="Trebuchet MS"/>
          <w:b w:val="0"/>
          <w:bCs w:val="0"/>
          <w:i w:val="1"/>
          <w:iCs w:val="1"/>
          <w:smallCaps w:val="0"/>
          <w:strike w:val="0"/>
          <w:color w:val="000000"/>
          <w:sz w:val="22"/>
          <w:szCs w:val="22"/>
          <w:u w:val="none"/>
          <w:shd w:fill="auto" w:val="clear"/>
          <w:vertAlign w:val="baseline"/>
          <w:rtl w:val="0"/>
        </w:rPr>
        <w:t xml:space="preserve">modèle de document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(.dotx) puis à </w:t>
      </w:r>
      <w:r w:rsidDel="00000000" w:rsidR="00000000" w:rsidRPr="00000000">
        <w:rPr>
          <w:rFonts w:ascii="Trebuchet MS" w:cs="Trebuchet MS" w:eastAsia="Trebuchet MS" w:hAnsi="Trebuchet MS"/>
          <w:b w:val="0"/>
          <w:bCs w:val="0"/>
          <w:i w:val="1"/>
          <w:iCs w:val="1"/>
          <w:smallCaps w:val="0"/>
          <w:strike w:val="0"/>
          <w:color w:val="000000"/>
          <w:sz w:val="22"/>
          <w:szCs w:val="22"/>
          <w:u w:val="none"/>
          <w:shd w:fill="auto" w:val="clear"/>
          <w:vertAlign w:val="baseline"/>
          <w:rtl w:val="0"/>
        </w:rPr>
        <w:t xml:space="preserve">enregistrer</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le document au format Word (.docx, ou éventuellement .doc), en le nommant avec les noms et prénoms des auteur·ices. Dès lors, l’auteur·ice peut saisir son propre texte dans chaque partie du document. Si l’auteur·ice avait déjà rédigé son texte dans un autre fichier, il ou elle peut insérer ou copier-coller son texte dans le nouveau document et appliquer les styles voulus.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Ne pas modifier les entêtes et pieds de pages.</w:t>
      </w:r>
    </w:p>
    <w:p w:rsidR="00000000" w:rsidDel="00000000" w:rsidP="00000000" w:rsidRDefault="00000000" w:rsidRPr="00000000" w14:paraId="0000002B">
      <w:pPr>
        <w:spacing w:line="240" w:lineRule="auto"/>
        <w:rPr>
          <w:rFonts w:ascii="Trebuchet MS" w:cs="Trebuchet MS" w:eastAsia="Trebuchet MS" w:hAnsi="Trebuchet MS"/>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both"/>
        <w:rPr>
          <w:rFonts w:ascii="Trebuchet MS" w:cs="Trebuchet MS" w:eastAsia="Trebuchet MS" w:hAnsi="Trebuchet MS"/>
          <w:b w:val="1"/>
          <w:bCs w:val="1"/>
          <w:i w:val="0"/>
          <w:iCs w:val="0"/>
          <w:smallCaps w:val="0"/>
          <w:strike w:val="0"/>
          <w:color w:val="c00000"/>
          <w:sz w:val="28"/>
          <w:szCs w:val="28"/>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c00000"/>
          <w:sz w:val="28"/>
          <w:szCs w:val="28"/>
          <w:u w:val="none"/>
          <w:shd w:fill="auto" w:val="clear"/>
          <w:vertAlign w:val="baseline"/>
          <w:rtl w:val="0"/>
        </w:rPr>
        <w:t xml:space="preserve">TITRE PARTIE 1 – TYPOGRAPHIE DE LA REVUE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singl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single"/>
          <w:shd w:fill="auto" w:val="clear"/>
          <w:vertAlign w:val="baseline"/>
          <w:rtl w:val="0"/>
        </w:rPr>
        <w:t xml:space="preserve">Taille des articles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Compter 24 000 à 35 000 signes environ, espaces compris.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Utilisation du gras et de l’italique : l'usage du gras dans le corps du texte n'est pas admis, conformément à la charte. Ce sont les italiques que l'on utilisera, pour la mise en valeur d'un mot ou expression.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Les locutions et les termes étrangers sont en italiques.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single"/>
          <w:shd w:fill="auto" w:val="clear"/>
          <w:vertAlign w:val="baseline"/>
          <w:rtl w:val="0"/>
        </w:rPr>
        <w:t xml:space="preserve">Sont également en italiques</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Les titres d’ouvrages, journaux, magazines, films, tableaux, etc. (les titres d’articles ou de chapitres de tout texte tiré d’un volume sont en romain et entre guillemets)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les abréviations et expressions  latines : sic, sq., in, id., ibid., op. cit., et al., i.e. Toutefois, laisser en romain : cf., a priori, a posteriori, a fortiori, a contrario ; préférer voir à cf. (qui signifie « comparer »).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singl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single"/>
          <w:shd w:fill="auto" w:val="clear"/>
          <w:vertAlign w:val="baseline"/>
          <w:rtl w:val="0"/>
        </w:rPr>
        <w:t xml:space="preserve">Préconisations pour les citations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Les citations courtes sont présentées entre guillemets, en style « normal » (pas d'italiques). Les citations plus longues (plus de deux lignes) sont présentées en italiques, et celles de plus de 4 lignes donnent lieu en plus à un retrait.</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Toute citation donne lieu à une référence (entre parenthèses, comprenant le nom de l’auteur·ice, la date de parution et la page de citation), le point final est placé après les guillemets et parenthèses fermants.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Les guillemets anglais doivent, le cas échéant, être utilisés en second niveau à l'intérieur d’une citation.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Toute </w:t>
      </w:r>
      <w:r w:rsidDel="00000000" w:rsidR="00000000" w:rsidRPr="00000000">
        <w:rPr>
          <w:rFonts w:ascii="Trebuchet MS" w:cs="Trebuchet MS" w:eastAsia="Trebuchet MS" w:hAnsi="Trebuchet MS"/>
          <w:b w:val="0"/>
          <w:bCs w:val="0"/>
          <w:i w:val="0"/>
          <w:iCs w:val="0"/>
          <w:smallCaps w:val="0"/>
          <w:strike w:val="0"/>
          <w:color w:val="000000"/>
          <w:sz w:val="22"/>
          <w:szCs w:val="22"/>
          <w:u w:val="single"/>
          <w:shd w:fill="auto" w:val="clear"/>
          <w:vertAlign w:val="baseline"/>
          <w:rtl w:val="0"/>
        </w:rPr>
        <w:t xml:space="preserve">modification d’une citation</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(suppression, adjonction, remplacement de mots ou de lettres, etc.) par l’auteur·ice du texte est signalée par des crochets droits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highlight w:val="white"/>
          <w:u w:val="none"/>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Toutes les citations dans une langue autre que le français doivent figurer en italiques et être traduites dans le texte ou en note.</w:t>
      </w:r>
      <w:r w:rsidDel="00000000" w:rsidR="00000000" w:rsidRPr="00000000">
        <w:rPr>
          <w:rFonts w:ascii="Trebuchet MS" w:cs="Trebuchet MS" w:eastAsia="Trebuchet MS" w:hAnsi="Trebuchet MS"/>
          <w:b w:val="0"/>
          <w:bCs w:val="0"/>
          <w:i w:val="0"/>
          <w:iCs w:val="0"/>
          <w:smallCaps w:val="0"/>
          <w:strike w:val="0"/>
          <w:color w:val="000000"/>
          <w:sz w:val="22"/>
          <w:szCs w:val="22"/>
          <w:highlight w:val="white"/>
          <w:u w:val="none"/>
          <w:vertAlign w:val="baseline"/>
          <w:rtl w:val="0"/>
        </w:rPr>
        <w:t xml:space="preserve">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S’il s’agit de longs extraits d’entretien réalisés par l’auteur·ice, il sera indiqué entre parenthèses le nom de l’enquêté·e, le lieu et la date de l’entretien (au format JJ/MM/AAAA).</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singl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single"/>
          <w:shd w:fill="auto" w:val="clear"/>
          <w:vertAlign w:val="baseline"/>
          <w:rtl w:val="0"/>
        </w:rPr>
        <w:t xml:space="preserve">Utilisation des différentes polices de caractères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Pour le corps de texte : Trebuchet MS, 11, normal, minuscules, noir</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Pour les titres : Trebuchet MS, 14, gras, majuscules, rouge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Pour les sous-titres : Trebuchet MS, 11, gras, minuscules, rouge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Astuce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lorsque vous copiez et collez des contenus pensez à les coller en texte brut dans votre article pour ne pas récupérer le formatage et ajouter inutilement des styles dans votre article.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Lors de la mise en page de votre article nous ferons un import du document source. Un article bien formaté sera moins source d’erreurs et corrections </w:t>
      </w:r>
      <w:r w:rsidDel="00000000" w:rsidR="00000000" w:rsidRPr="00000000">
        <w:rPr>
          <w:rFonts w:ascii="Trebuchet MS" w:cs="Trebuchet MS" w:eastAsia="Trebuchet MS" w:hAnsi="Trebuchet MS"/>
          <w:b w:val="0"/>
          <w:bCs w:val="0"/>
          <w:i w:val="1"/>
          <w:iCs w:val="1"/>
          <w:smallCaps w:val="0"/>
          <w:strike w:val="0"/>
          <w:color w:val="000000"/>
          <w:sz w:val="22"/>
          <w:szCs w:val="22"/>
          <w:u w:val="none"/>
          <w:shd w:fill="auto" w:val="clear"/>
          <w:vertAlign w:val="baseline"/>
          <w:rtl w:val="0"/>
        </w:rPr>
        <w:t xml:space="preserve">a posteriori</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w:t>
        <w:br w:type="textWrapping"/>
        <w:t xml:space="preserve">Pour coller en texte brut, faites : CTRL + SHIFT + V pour PC /  CMD + Shift + V pour Apple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singl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single"/>
          <w:shd w:fill="auto" w:val="clear"/>
          <w:vertAlign w:val="baseline"/>
          <w:rtl w:val="0"/>
        </w:rPr>
        <w:t xml:space="preserve">Composition des sigles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Les sigles (qui s'épellent) sont composés en capitales, sans points ni espaces entre les caractères : SNCF, UGA.</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Les acronymes de toutes origines (qui se prononcent comme des noms), qu'ils soient formés d'initiales (Tic, Onu), ou pseudo syllabiques (Afnor, Gresec), sont composés en bas de casse avec une capitale initiale, sauf lorsqu'ils sont lexicalisés (sida, modem).</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single"/>
          <w:shd w:fill="auto" w:val="clear"/>
          <w:vertAlign w:val="baseline"/>
        </w:rPr>
      </w:pPr>
      <w:hyperlink r:id="rId8">
        <w:r w:rsidDel="00000000" w:rsidR="00000000" w:rsidRPr="00000000">
          <w:rPr>
            <w:rFonts w:ascii="Trebuchet MS" w:cs="Trebuchet MS" w:eastAsia="Trebuchet MS" w:hAnsi="Trebuchet MS"/>
            <w:b w:val="0"/>
            <w:bCs w:val="0"/>
            <w:i w:val="0"/>
            <w:iCs w:val="0"/>
            <w:smallCaps w:val="0"/>
            <w:strike w:val="0"/>
            <w:color w:val="000000"/>
            <w:sz w:val="22"/>
            <w:szCs w:val="22"/>
            <w:u w:val="single"/>
            <w:shd w:fill="auto" w:val="clear"/>
            <w:vertAlign w:val="baseline"/>
            <w:rtl w:val="0"/>
          </w:rPr>
          <w:t xml:space="preserve">Nombres</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Les nombres s’écrivent en toutes lettres jusqu’à dix, au-delà en chiffres. Les chiffres romains sont en capitales, à la seule exception des numéros de siècles qui utilisent les petites capitales (XXe siècle).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single"/>
          <w:shd w:fill="auto" w:val="clear"/>
          <w:vertAlign w:val="baseline"/>
        </w:rPr>
      </w:pPr>
      <w:hyperlink r:id="rId9">
        <w:r w:rsidDel="00000000" w:rsidR="00000000" w:rsidRPr="00000000">
          <w:rPr>
            <w:rFonts w:ascii="Trebuchet MS" w:cs="Trebuchet MS" w:eastAsia="Trebuchet MS" w:hAnsi="Trebuchet MS"/>
            <w:b w:val="0"/>
            <w:bCs w:val="0"/>
            <w:i w:val="0"/>
            <w:iCs w:val="0"/>
            <w:smallCaps w:val="0"/>
            <w:strike w:val="0"/>
            <w:color w:val="000000"/>
            <w:sz w:val="22"/>
            <w:szCs w:val="22"/>
            <w:u w:val="single"/>
            <w:shd w:fill="auto" w:val="clear"/>
            <w:vertAlign w:val="baseline"/>
            <w:rtl w:val="0"/>
          </w:rPr>
          <w:t xml:space="preserve">Noms propres</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Les noms propres sont en lettres minuscules. Les prénoms sont développés à la première occurrence, puis réduits à leur initiale pour toutes les autres occurrences dans le texte ; dans les notes, la mention de l’initiale suffit.</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single"/>
          <w:shd w:fill="auto" w:val="clear"/>
          <w:vertAlign w:val="baseline"/>
        </w:rPr>
      </w:pPr>
      <w:hyperlink r:id="rId10">
        <w:r w:rsidDel="00000000" w:rsidR="00000000" w:rsidRPr="00000000">
          <w:rPr>
            <w:rFonts w:ascii="Trebuchet MS" w:cs="Trebuchet MS" w:eastAsia="Trebuchet MS" w:hAnsi="Trebuchet MS"/>
            <w:b w:val="0"/>
            <w:bCs w:val="0"/>
            <w:i w:val="0"/>
            <w:iCs w:val="0"/>
            <w:smallCaps w:val="0"/>
            <w:strike w:val="0"/>
            <w:color w:val="000000"/>
            <w:sz w:val="22"/>
            <w:szCs w:val="22"/>
            <w:u w:val="single"/>
            <w:shd w:fill="auto" w:val="clear"/>
            <w:vertAlign w:val="baseline"/>
            <w:rtl w:val="0"/>
          </w:rPr>
          <w:t xml:space="preserve">Mention des noms d’auteur·ices dans le corps du texte</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En romain minuscule (sauf initiales).</w:t>
        <w:br w:type="textWrapping"/>
        <w:t xml:space="preserve">Première occurrence : prénom et nom complets.</w:t>
        <w:br w:type="textWrapping"/>
        <w:t xml:space="preserve">Occurrences suivantes : initiale du prénom et nom.</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singl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single"/>
          <w:shd w:fill="auto" w:val="clear"/>
          <w:vertAlign w:val="baseline"/>
          <w:rtl w:val="0"/>
        </w:rPr>
        <w:t xml:space="preserve">Abréviation</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Pas d’abréviation dans le corps du texte, mais seulement dans les notes.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both"/>
        <w:rPr>
          <w:rFonts w:ascii="Trebuchet MS" w:cs="Trebuchet MS" w:eastAsia="Trebuchet MS" w:hAnsi="Trebuchet MS"/>
          <w:b w:val="1"/>
          <w:bCs w:val="1"/>
          <w:i w:val="0"/>
          <w:iCs w:val="0"/>
          <w:smallCaps w:val="0"/>
          <w:strike w:val="0"/>
          <w:color w:val="c00000"/>
          <w:sz w:val="28"/>
          <w:szCs w:val="28"/>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c00000"/>
          <w:sz w:val="28"/>
          <w:szCs w:val="28"/>
          <w:u w:val="none"/>
          <w:shd w:fill="auto" w:val="clear"/>
          <w:vertAlign w:val="baseline"/>
          <w:rtl w:val="0"/>
        </w:rPr>
        <w:t xml:space="preserve">TITRE PARTIE 2 - STRUCTURATION DU TEXTE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Concernant la mise en page des textes, il est demandé aux auteurs·ices d'effectuer une saisie « au kilomètre » en utilisant le style « normal », et de réduire la mise en forme au strict minimum.</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80" w:line="240" w:lineRule="auto"/>
        <w:ind w:left="0" w:right="0" w:firstLine="0"/>
        <w:jc w:val="both"/>
        <w:rPr>
          <w:rFonts w:ascii="Trebuchet MS" w:cs="Trebuchet MS" w:eastAsia="Trebuchet MS" w:hAnsi="Trebuchet MS"/>
          <w:b w:val="1"/>
          <w:bCs w:val="1"/>
          <w:i w:val="0"/>
          <w:iCs w:val="0"/>
          <w:smallCaps w:val="0"/>
          <w:strike w:val="0"/>
          <w:color w:val="c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c00000"/>
          <w:sz w:val="22"/>
          <w:szCs w:val="22"/>
          <w:u w:val="none"/>
          <w:shd w:fill="auto" w:val="clear"/>
          <w:vertAlign w:val="baseline"/>
          <w:rtl w:val="0"/>
        </w:rPr>
        <w:t xml:space="preserve">Sous-titre de la partie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Le texte est organisé en parties précédées de leurs titres. Les parties peuvent être divisées en sous-parties elles-mêmes précédées de leurs titres. Le corps de texte est composé de paragraphes tous espacés de la même manière. Les titres et sous-titres intermédiaires ne seront pas numérotés.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both"/>
        <w:rPr>
          <w:rFonts w:ascii="Trebuchet MS" w:cs="Trebuchet MS" w:eastAsia="Trebuchet MS" w:hAnsi="Trebuchet MS"/>
          <w:b w:val="1"/>
          <w:bCs w:val="1"/>
          <w:i w:val="0"/>
          <w:iCs w:val="0"/>
          <w:smallCaps w:val="0"/>
          <w:strike w:val="0"/>
          <w:color w:val="c00000"/>
          <w:sz w:val="28"/>
          <w:szCs w:val="28"/>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c00000"/>
          <w:sz w:val="28"/>
          <w:szCs w:val="28"/>
          <w:u w:val="none"/>
          <w:shd w:fill="auto" w:val="clear"/>
          <w:vertAlign w:val="baseline"/>
          <w:rtl w:val="0"/>
        </w:rPr>
        <w:t xml:space="preserve">TITRE PARTIE 3 - IMAGES, LEGENDES, TABLEAUX</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Les dimensions maximales des illustrations sont de 980px de largeur.</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Pour une bonne lisibilité la largeur minimale recommandée est de 500px.</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Les images doivent être au format .jpg ou .png ou .webp</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Nous n’acceptons pas les formats .tiff et .svg</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Vos tableaux peuvent être réalisés dans le document Word ou être fournis au format image .jpg ou .png si les tailles recommandées sont respectées.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Utiliser le style « Illustration » pour les images, tableaux et légendes.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Exemple :</w:t>
      </w:r>
    </w:p>
    <w:p w:rsidR="00000000" w:rsidDel="00000000" w:rsidP="00000000" w:rsidRDefault="00000000" w:rsidRPr="00000000" w14:paraId="00000058">
      <w:pPr>
        <w:keepNext w:val="1"/>
        <w:pBdr>
          <w:top w:space="0" w:sz="0" w:val="nil"/>
          <w:left w:space="0" w:sz="0" w:val="nil"/>
          <w:bottom w:space="0" w:sz="0" w:val="nil"/>
          <w:right w:space="0" w:sz="0" w:val="nil"/>
          <w:between w:space="0" w:sz="0" w:val="nil"/>
        </w:pBdr>
        <w:spacing w:after="120" w:before="120" w:line="240" w:lineRule="auto"/>
        <w:jc w:val="center"/>
        <w:rPr/>
      </w:pPr>
      <w:r w:rsidDel="00000000" w:rsidR="00000000" w:rsidRPr="00000000">
        <w:rPr/>
        <w:drawing>
          <wp:inline distB="0" distT="0" distL="0" distR="0">
            <wp:extent cx="1465355" cy="980019"/>
            <wp:effectExtent b="0" l="0" r="0" t="0"/>
            <wp:docPr id="11"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1465355" cy="980019"/>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keepNext w:val="1"/>
        <w:pBdr>
          <w:top w:space="0" w:sz="0" w:val="nil"/>
          <w:left w:space="0" w:sz="0" w:val="nil"/>
          <w:bottom w:space="0" w:sz="0" w:val="nil"/>
          <w:right w:space="0" w:sz="0" w:val="nil"/>
          <w:between w:space="0" w:sz="0" w:val="nil"/>
        </w:pBdr>
        <w:spacing w:after="120" w:before="120" w:line="240" w:lineRule="auto"/>
        <w:jc w:val="center"/>
        <w:rPr/>
      </w:pPr>
      <w:r w:rsidDel="00000000" w:rsidR="00000000" w:rsidRPr="00000000">
        <w:rPr>
          <w:rtl w:val="0"/>
        </w:rPr>
      </w:r>
    </w:p>
    <w:p w:rsidR="00000000" w:rsidDel="00000000" w:rsidP="00000000" w:rsidRDefault="00000000" w:rsidRPr="00000000" w14:paraId="0000005A">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rebuchet MS" w:cs="Trebuchet MS" w:eastAsia="Trebuchet MS" w:hAnsi="Trebuchet MS"/>
          <w:b w:val="0"/>
          <w:bCs w:val="0"/>
          <w:i w:val="0"/>
          <w:iCs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18"/>
          <w:szCs w:val="18"/>
          <w:u w:val="none"/>
          <w:shd w:fill="auto" w:val="clear"/>
          <w:vertAlign w:val="baseline"/>
          <w:rtl w:val="0"/>
        </w:rPr>
        <w:t xml:space="preserve">Légende 7 : logotype de l’UGA</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Tableaux / Graphiques / Diagrammes : les tableaux ne dépassent pas une page et utilisent la police de caractère Times New Roman de taille 10.</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both"/>
        <w:rPr>
          <w:rFonts w:ascii="Trebuchet MS" w:cs="Trebuchet MS" w:eastAsia="Trebuchet MS" w:hAnsi="Trebuchet MS"/>
          <w:b w:val="1"/>
          <w:bCs w:val="1"/>
          <w:i w:val="0"/>
          <w:iCs w:val="0"/>
          <w:smallCaps w:val="0"/>
          <w:strike w:val="0"/>
          <w:color w:val="c00000"/>
          <w:sz w:val="28"/>
          <w:szCs w:val="28"/>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c00000"/>
          <w:sz w:val="28"/>
          <w:szCs w:val="28"/>
          <w:u w:val="none"/>
          <w:shd w:fill="auto" w:val="clear"/>
          <w:vertAlign w:val="baseline"/>
          <w:rtl w:val="0"/>
        </w:rPr>
        <w:t xml:space="preserve">TITRE PARTIE 4 - ENVOI DES PROPOSITIONS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Les propositions doivent être adressées sous format électronique :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Soit à la directrice de la publication, Isabelle Pailliart, pour les suppléments et les dossiers</w:t>
        <w:br w:type="textWrapping"/>
      </w:r>
      <w:hyperlink r:id="rId12">
        <w:r w:rsidDel="00000000" w:rsidR="00000000" w:rsidRPr="00000000">
          <w:rPr>
            <w:rFonts w:ascii="Trebuchet MS" w:cs="Trebuchet MS" w:eastAsia="Trebuchet MS" w:hAnsi="Trebuchet MS"/>
            <w:b w:val="0"/>
            <w:bCs w:val="0"/>
            <w:i w:val="0"/>
            <w:iCs w:val="0"/>
            <w:smallCaps w:val="0"/>
            <w:strike w:val="0"/>
            <w:color w:val="0000ff"/>
            <w:sz w:val="22"/>
            <w:szCs w:val="22"/>
            <w:u w:val="single"/>
            <w:shd w:fill="auto" w:val="clear"/>
            <w:vertAlign w:val="baseline"/>
            <w:rtl w:val="0"/>
          </w:rPr>
          <w:t xml:space="preserve">isabelle.pailliart@univ-grenoble-alpes.fr</w:t>
        </w:r>
      </w:hyperlink>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Soit au rédacteur en chef, Emmanuel Marty, pour les </w:t>
      </w:r>
      <w:r w:rsidDel="00000000" w:rsidR="00000000" w:rsidRPr="00000000">
        <w:rPr>
          <w:rFonts w:ascii="Trebuchet MS" w:cs="Trebuchet MS" w:eastAsia="Trebuchet MS" w:hAnsi="Trebuchet MS"/>
          <w:b w:val="0"/>
          <w:bCs w:val="0"/>
          <w:i w:val="1"/>
          <w:iCs w:val="1"/>
          <w:smallCaps w:val="0"/>
          <w:strike w:val="0"/>
          <w:color w:val="000000"/>
          <w:sz w:val="22"/>
          <w:szCs w:val="22"/>
          <w:u w:val="none"/>
          <w:shd w:fill="auto" w:val="clear"/>
          <w:vertAlign w:val="baseline"/>
          <w:rtl w:val="0"/>
        </w:rPr>
        <w:t xml:space="preserve">varia</w:t>
        <w:br w:type="textWrapping"/>
      </w:r>
      <w:hyperlink r:id="rId13">
        <w:r w:rsidDel="00000000" w:rsidR="00000000" w:rsidRPr="00000000">
          <w:rPr>
            <w:rFonts w:ascii="Trebuchet MS" w:cs="Trebuchet MS" w:eastAsia="Trebuchet MS" w:hAnsi="Trebuchet MS"/>
            <w:b w:val="0"/>
            <w:bCs w:val="0"/>
            <w:i w:val="0"/>
            <w:iCs w:val="0"/>
            <w:smallCaps w:val="0"/>
            <w:strike w:val="0"/>
            <w:color w:val="0000ff"/>
            <w:sz w:val="22"/>
            <w:szCs w:val="22"/>
            <w:u w:val="single"/>
            <w:shd w:fill="auto" w:val="clear"/>
            <w:vertAlign w:val="baseline"/>
            <w:rtl w:val="0"/>
          </w:rPr>
          <w:t xml:space="preserve">emmanuel.marty@univ-grenoble-alpes.fr</w:t>
        </w:r>
      </w:hyperlink>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sz w:val="22"/>
          <w:szCs w:val="22"/>
          <w:rtl w:val="0"/>
        </w:rPr>
        <w:t xml:space="preserve">Seuls les fichiers de texte éditable sont acceptés, en format .docx, .doc ou .odt </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Les articles soumis à publication sont évalués anonymement en « double aveugle » par des chercheur·euses expert·es du domaine traité. À la suite de l’évaluation, le comité éditorial prend une décision quant à la publication (en l’état ou après modification) ou non de la contribution.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both"/>
        <w:rPr>
          <w:rFonts w:ascii="Trebuchet MS" w:cs="Trebuchet MS" w:eastAsia="Trebuchet MS" w:hAnsi="Trebuchet MS"/>
          <w:b w:val="1"/>
          <w:bCs w:val="1"/>
          <w:i w:val="0"/>
          <w:iCs w:val="0"/>
          <w:smallCaps w:val="0"/>
          <w:strike w:val="0"/>
          <w:color w:val="c00000"/>
          <w:sz w:val="28"/>
          <w:szCs w:val="28"/>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c00000"/>
          <w:sz w:val="28"/>
          <w:szCs w:val="28"/>
          <w:u w:val="none"/>
          <w:shd w:fill="auto" w:val="clear"/>
          <w:vertAlign w:val="baseline"/>
          <w:rtl w:val="0"/>
        </w:rPr>
        <w:t xml:space="preserve">CONCLUSION – CARACTERISTIQUES DE LA REVUE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La revue est enregistrée sous le numéro ISSN 1778-4239 dans la base de données internationale identifiant les publications en série. Elle fait par ailleurs partie de la liste des revues en Sciences de l’Information et de la Communication labellisées par la 71</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superscript"/>
          <w:rtl w:val="0"/>
        </w:rPr>
        <w:t xml:space="preserve">e</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section du CNU.</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La revue est en accès libre et diffusée conjointement sur le site hébergé par l’université Grenoble Alpes : </w:t>
      </w:r>
      <w:hyperlink r:id="rId14">
        <w:r w:rsidDel="00000000" w:rsidR="00000000" w:rsidRPr="00000000">
          <w:rPr>
            <w:rFonts w:ascii="Trebuchet MS" w:cs="Trebuchet MS" w:eastAsia="Trebuchet MS" w:hAnsi="Trebuchet MS"/>
            <w:b w:val="0"/>
            <w:bCs w:val="0"/>
            <w:i w:val="0"/>
            <w:iCs w:val="0"/>
            <w:smallCaps w:val="0"/>
            <w:strike w:val="0"/>
            <w:color w:val="0000ff"/>
            <w:sz w:val="22"/>
            <w:szCs w:val="22"/>
            <w:u w:val="single"/>
            <w:shd w:fill="auto" w:val="clear"/>
            <w:vertAlign w:val="baseline"/>
            <w:rtl w:val="0"/>
          </w:rPr>
          <w:t xml:space="preserve">https://lesenjeux.univ-grenoble-alpes.fr/</w:t>
        </w:r>
      </w:hyperlink>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et depuis 2011, sur le portail en sciences humaines et sociales </w:t>
      </w:r>
      <w:r w:rsidDel="00000000" w:rsidR="00000000" w:rsidRPr="00000000">
        <w:rPr>
          <w:rFonts w:ascii="Trebuchet MS" w:cs="Trebuchet MS" w:eastAsia="Trebuchet MS" w:hAnsi="Trebuchet MS"/>
          <w:b w:val="0"/>
          <w:bCs w:val="0"/>
          <w:i w:val="1"/>
          <w:iCs w:val="1"/>
          <w:smallCaps w:val="0"/>
          <w:strike w:val="0"/>
          <w:color w:val="000000"/>
          <w:sz w:val="22"/>
          <w:szCs w:val="22"/>
          <w:u w:val="none"/>
          <w:shd w:fill="auto" w:val="clear"/>
          <w:vertAlign w:val="baseline"/>
          <w:rtl w:val="0"/>
        </w:rPr>
        <w:t xml:space="preserve">Cairn.info</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sous la rubrique « Sciences de l’info/communication » : </w:t>
      </w:r>
      <w:hyperlink r:id="rId15">
        <w:r w:rsidDel="00000000" w:rsidR="00000000" w:rsidRPr="00000000">
          <w:rPr>
            <w:rFonts w:ascii="Trebuchet MS" w:cs="Trebuchet MS" w:eastAsia="Trebuchet MS" w:hAnsi="Trebuchet MS"/>
            <w:b w:val="0"/>
            <w:bCs w:val="0"/>
            <w:i w:val="0"/>
            <w:iCs w:val="0"/>
            <w:smallCaps w:val="0"/>
            <w:strike w:val="0"/>
            <w:color w:val="0000ff"/>
            <w:sz w:val="22"/>
            <w:szCs w:val="22"/>
            <w:u w:val="single"/>
            <w:shd w:fill="auto" w:val="clear"/>
            <w:vertAlign w:val="baseline"/>
            <w:rtl w:val="0"/>
          </w:rPr>
          <w:t xml:space="preserve">https://www.cairn.info/revue-les-enjeux-de-l-information-et-de-la-communication.htm</w:t>
        </w:r>
      </w:hyperlink>
      <w:r w:rsidDel="00000000" w:rsidR="00000000" w:rsidRPr="00000000">
        <w:rPr>
          <w:rFonts w:ascii="Trebuchet MS" w:cs="Trebuchet MS" w:eastAsia="Trebuchet MS" w:hAnsi="Trebuchet MS"/>
          <w:b w:val="0"/>
          <w:bCs w:val="0"/>
          <w:i w:val="0"/>
          <w:iCs w:val="0"/>
          <w:smallCaps w:val="0"/>
          <w:strike w:val="0"/>
          <w:color w:val="0000ff"/>
          <w:sz w:val="22"/>
          <w:szCs w:val="22"/>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both"/>
        <w:rPr>
          <w:rFonts w:ascii="Trebuchet MS" w:cs="Trebuchet MS" w:eastAsia="Trebuchet MS" w:hAnsi="Trebuchet MS"/>
          <w:b w:val="1"/>
          <w:bCs w:val="1"/>
          <w:i w:val="0"/>
          <w:iCs w:val="0"/>
          <w:smallCaps w:val="0"/>
          <w:strike w:val="0"/>
          <w:color w:val="c00000"/>
          <w:sz w:val="28"/>
          <w:szCs w:val="28"/>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c00000"/>
          <w:sz w:val="28"/>
          <w:szCs w:val="28"/>
          <w:u w:val="none"/>
          <w:shd w:fill="auto" w:val="clear"/>
          <w:vertAlign w:val="baseline"/>
          <w:rtl w:val="0"/>
        </w:rPr>
        <w:t xml:space="preserve">NOTES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Notre expérience nous incite à proscrire, pour les textes usuels, tout ce qui vient interrompre la lecture ou en altérer la fluidité – en particulier les notes de bas de pages.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Au maximum, cinq notes par article seront admises</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(aucune est préférable)</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superscript"/>
        </w:rPr>
        <w:footnoteReference w:customMarkFollows="0" w:id="0"/>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Les notes figureront en bas de page dans la version imprimable de l’article (PDF) et apparaîtront en fin d’article dans la version en ligne.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both"/>
        <w:rPr>
          <w:rFonts w:ascii="Trebuchet MS" w:cs="Trebuchet MS" w:eastAsia="Trebuchet MS" w:hAnsi="Trebuchet MS"/>
          <w:b w:val="1"/>
          <w:bCs w:val="1"/>
          <w:i w:val="0"/>
          <w:iCs w:val="0"/>
          <w:smallCaps w:val="0"/>
          <w:strike w:val="0"/>
          <w:color w:val="c00000"/>
          <w:sz w:val="28"/>
          <w:szCs w:val="28"/>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c00000"/>
          <w:sz w:val="28"/>
          <w:szCs w:val="28"/>
          <w:u w:val="none"/>
          <w:shd w:fill="auto" w:val="clear"/>
          <w:vertAlign w:val="baseline"/>
          <w:rtl w:val="0"/>
        </w:rPr>
        <w:t xml:space="preserve">RÉFÉRENCES BIBLIOGRAPHIQUES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Les références bibliographiques (appels de référence dans le corps du texte) seront « à l'américaine » et de forme : (Durand, 1965, p. 181). Un point-virgule séparera les différentes références entre parenthèses. Lorsque plusieurs références bibliographiques correspondent au couple (Nom de l'auteur, année), il conviendra d’ajouter une lettre (A, B, C, </w:t>
      </w:r>
      <w:r w:rsidDel="00000000" w:rsidR="00000000" w:rsidRPr="00000000">
        <w:rPr>
          <w:rFonts w:ascii="Trebuchet MS" w:cs="Trebuchet MS" w:eastAsia="Trebuchet MS" w:hAnsi="Trebuchet MS"/>
          <w:b w:val="0"/>
          <w:bCs w:val="0"/>
          <w:i w:val="1"/>
          <w:iCs w:val="1"/>
          <w:smallCaps w:val="0"/>
          <w:strike w:val="0"/>
          <w:color w:val="000000"/>
          <w:sz w:val="22"/>
          <w:szCs w:val="22"/>
          <w:u w:val="none"/>
          <w:shd w:fill="auto" w:val="clear"/>
          <w:vertAlign w:val="baseline"/>
          <w:rtl w:val="0"/>
        </w:rPr>
        <w:t xml:space="preserve">etc</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après l'année, et de la reporter dans la bibliographie afin de préciser de quelle référence il s'agit.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singl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single"/>
          <w:shd w:fill="auto" w:val="clear"/>
          <w:vertAlign w:val="baseline"/>
          <w:rtl w:val="0"/>
        </w:rPr>
        <w:t xml:space="preserve">Références en fin d’article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Chaque référence bibliographique sera mise en forme avec le style « Normal » ou éventuellement « Normal sans justification » au cas où la justification serait peu judicieuse (insertion d’une url de site web par exemple).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Pour la composition des entrées de la bibliographie, voici les différents cas possibles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singl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single"/>
          <w:shd w:fill="auto" w:val="clear"/>
          <w:vertAlign w:val="baseline"/>
          <w:rtl w:val="0"/>
        </w:rPr>
        <w:t xml:space="preserve">Cas d’une revue</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Guéraud-Pinet, Guylaine (2020), « La sonorisation télévisuelle : mutations d’un marché dérivé et multiplication des formes de valorisation marchande des musiques de télévision », </w:t>
      </w:r>
      <w:r w:rsidDel="00000000" w:rsidR="00000000" w:rsidRPr="00000000">
        <w:rPr>
          <w:rFonts w:ascii="Trebuchet MS" w:cs="Trebuchet MS" w:eastAsia="Trebuchet MS" w:hAnsi="Trebuchet MS"/>
          <w:b w:val="0"/>
          <w:bCs w:val="0"/>
          <w:i w:val="1"/>
          <w:iCs w:val="1"/>
          <w:smallCaps w:val="0"/>
          <w:strike w:val="0"/>
          <w:color w:val="000000"/>
          <w:sz w:val="22"/>
          <w:szCs w:val="22"/>
          <w:u w:val="none"/>
          <w:shd w:fill="auto" w:val="clear"/>
          <w:vertAlign w:val="baseline"/>
          <w:rtl w:val="0"/>
        </w:rPr>
        <w:t xml:space="preserve">Tic &amp; société</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vol. 14, n° 1-2, p. 67-94.</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singl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single"/>
          <w:shd w:fill="auto" w:val="clear"/>
          <w:vertAlign w:val="baseline"/>
          <w:rtl w:val="0"/>
        </w:rPr>
        <w:t xml:space="preserve">Cas d’un ouvrage</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Bourdieu, Pierre (1997), </w:t>
      </w:r>
      <w:r w:rsidDel="00000000" w:rsidR="00000000" w:rsidRPr="00000000">
        <w:rPr>
          <w:rFonts w:ascii="Trebuchet MS" w:cs="Trebuchet MS" w:eastAsia="Trebuchet MS" w:hAnsi="Trebuchet MS"/>
          <w:b w:val="0"/>
          <w:bCs w:val="0"/>
          <w:i w:val="1"/>
          <w:iCs w:val="1"/>
          <w:smallCaps w:val="0"/>
          <w:strike w:val="0"/>
          <w:color w:val="000000"/>
          <w:sz w:val="22"/>
          <w:szCs w:val="22"/>
          <w:u w:val="none"/>
          <w:shd w:fill="auto" w:val="clear"/>
          <w:vertAlign w:val="baseline"/>
          <w:rtl w:val="0"/>
        </w:rPr>
        <w:t xml:space="preserve">Les usages sociaux de la science. Pour une sociologie clinique du champ scientifique</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Paris : INRA (collection « Sciences en question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singl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single"/>
          <w:shd w:fill="auto" w:val="clear"/>
          <w:vertAlign w:val="baseline"/>
          <w:rtl w:val="0"/>
        </w:rPr>
        <w:t xml:space="preserve">Cas d’un ouvrage collectif</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Bouquillion, Philippe ; Miège, Bernard ; Mœglin, Pierre, (2013), </w:t>
      </w:r>
      <w:r w:rsidDel="00000000" w:rsidR="00000000" w:rsidRPr="00000000">
        <w:rPr>
          <w:rFonts w:ascii="Trebuchet MS" w:cs="Trebuchet MS" w:eastAsia="Trebuchet MS" w:hAnsi="Trebuchet MS"/>
          <w:b w:val="0"/>
          <w:bCs w:val="0"/>
          <w:i w:val="1"/>
          <w:iCs w:val="1"/>
          <w:smallCaps w:val="0"/>
          <w:strike w:val="0"/>
          <w:color w:val="000000"/>
          <w:sz w:val="22"/>
          <w:szCs w:val="22"/>
          <w:u w:val="none"/>
          <w:shd w:fill="auto" w:val="clear"/>
          <w:vertAlign w:val="baseline"/>
          <w:rtl w:val="0"/>
        </w:rPr>
        <w:t xml:space="preserve">L’industrialisation des biens symboliques. Les industries créatives en regard des industries culturelles</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Grenoble : Presses universitaires de Grenoble.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singl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single"/>
          <w:shd w:fill="auto" w:val="clear"/>
          <w:vertAlign w:val="baseline"/>
          <w:rtl w:val="0"/>
        </w:rPr>
        <w:t xml:space="preserve">Cas d’un ouvrage dirigé</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Lafon, Benoit (2019), (dir.), </w:t>
      </w:r>
      <w:r w:rsidDel="00000000" w:rsidR="00000000" w:rsidRPr="00000000">
        <w:rPr>
          <w:rFonts w:ascii="Trebuchet MS" w:cs="Trebuchet MS" w:eastAsia="Trebuchet MS" w:hAnsi="Trebuchet MS"/>
          <w:b w:val="0"/>
          <w:bCs w:val="0"/>
          <w:i w:val="1"/>
          <w:iCs w:val="1"/>
          <w:smallCaps w:val="0"/>
          <w:strike w:val="0"/>
          <w:color w:val="000000"/>
          <w:sz w:val="22"/>
          <w:szCs w:val="22"/>
          <w:u w:val="none"/>
          <w:shd w:fill="auto" w:val="clear"/>
          <w:vertAlign w:val="baseline"/>
          <w:rtl w:val="0"/>
        </w:rPr>
        <w:t xml:space="preserve">Médias et médiatisation: Analyser les médias imprimés, audiovisuels et numériques</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Grenoble : Presses universitaires de Grenoble.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singl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single"/>
          <w:shd w:fill="auto" w:val="clear"/>
          <w:vertAlign w:val="baseline"/>
          <w:rtl w:val="0"/>
        </w:rPr>
        <w:t xml:space="preserve">Cas d’un chapitre dans un ouvrage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Boure, Robert (1994), « De quelques aspects économiques des revues scientifiques en sciences sociales et humaines » (p. 45-61), in Didier, Béatrice ; Ropars, Marie-Claire (dir.), </w:t>
      </w:r>
      <w:r w:rsidDel="00000000" w:rsidR="00000000" w:rsidRPr="00000000">
        <w:rPr>
          <w:rFonts w:ascii="Trebuchet MS" w:cs="Trebuchet MS" w:eastAsia="Trebuchet MS" w:hAnsi="Trebuchet MS"/>
          <w:b w:val="0"/>
          <w:bCs w:val="0"/>
          <w:i w:val="1"/>
          <w:iCs w:val="1"/>
          <w:smallCaps w:val="0"/>
          <w:strike w:val="0"/>
          <w:color w:val="000000"/>
          <w:sz w:val="22"/>
          <w:szCs w:val="22"/>
          <w:u w:val="none"/>
          <w:shd w:fill="auto" w:val="clear"/>
          <w:vertAlign w:val="baseline"/>
          <w:rtl w:val="0"/>
        </w:rPr>
        <w:t xml:space="preserve">Revue et recherche</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Paris : Presses universitaires de Vincennes.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singl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single"/>
          <w:shd w:fill="auto" w:val="clear"/>
          <w:vertAlign w:val="baseline"/>
          <w:rtl w:val="0"/>
        </w:rPr>
        <w:t xml:space="preserve">Cas d’une thèse</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1"/>
          <w:bCs w:val="1"/>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Gomez-Mejia, Gustavo (2011), </w:t>
      </w:r>
      <w:r w:rsidDel="00000000" w:rsidR="00000000" w:rsidRPr="00000000">
        <w:rPr>
          <w:rFonts w:ascii="Trebuchet MS" w:cs="Trebuchet MS" w:eastAsia="Trebuchet MS" w:hAnsi="Trebuchet MS"/>
          <w:b w:val="0"/>
          <w:bCs w:val="0"/>
          <w:i w:val="1"/>
          <w:iCs w:val="1"/>
          <w:smallCaps w:val="0"/>
          <w:strike w:val="0"/>
          <w:color w:val="000000"/>
          <w:sz w:val="22"/>
          <w:szCs w:val="22"/>
          <w:u w:val="none"/>
          <w:shd w:fill="auto" w:val="clear"/>
          <w:vertAlign w:val="baseline"/>
          <w:rtl w:val="0"/>
        </w:rPr>
        <w:t xml:space="preserve">De l'industrie culturelle aux fabriques de soi ? Enjeux identitaires des productions culturelles sur le Web contemporain</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thèse de doctorat en Sciences de l’information et de la communication, École des hautes études en sciences de l'information et de la communication - Université Paris 4.</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singl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single"/>
          <w:shd w:fill="auto" w:val="clear"/>
          <w:vertAlign w:val="baseline"/>
          <w:rtl w:val="0"/>
        </w:rPr>
        <w:t xml:space="preserve">Cas d’une communication sans actes</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Dallman, David (2002), « Electronic Journals and Electronic Publishing at CERN: A Case Study », communication présentée à </w:t>
      </w:r>
      <w:r w:rsidDel="00000000" w:rsidR="00000000" w:rsidRPr="00000000">
        <w:rPr>
          <w:rFonts w:ascii="Trebuchet MS" w:cs="Trebuchet MS" w:eastAsia="Trebuchet MS" w:hAnsi="Trebuchet MS"/>
          <w:b w:val="0"/>
          <w:bCs w:val="0"/>
          <w:i w:val="1"/>
          <w:iCs w:val="1"/>
          <w:smallCaps w:val="0"/>
          <w:strike w:val="0"/>
          <w:color w:val="000000"/>
          <w:sz w:val="22"/>
          <w:szCs w:val="22"/>
          <w:u w:val="none"/>
          <w:shd w:fill="auto" w:val="clear"/>
          <w:vertAlign w:val="baseline"/>
          <w:rtl w:val="0"/>
        </w:rPr>
        <w:t xml:space="preserve">l’International Spring School on the Digital Library and E-publishing for Science and Technology</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Genève : CERN, 3-8 mars 2002.</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singl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single"/>
          <w:shd w:fill="auto" w:val="clear"/>
          <w:vertAlign w:val="baseline"/>
          <w:rtl w:val="0"/>
        </w:rPr>
        <w:t xml:space="preserve">Cas d’une référence en ligne</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ff"/>
          <w:sz w:val="22"/>
          <w:szCs w:val="22"/>
          <w:u w:val="singl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Cartellier, Dominique (1999), « La communication scientifique face à l'industrialisation – l’édition scientifique, technique et médicale est-elle encore un média de la science ? » </w:t>
      </w:r>
      <w:r w:rsidDel="00000000" w:rsidR="00000000" w:rsidRPr="00000000">
        <w:rPr>
          <w:rFonts w:ascii="Trebuchet MS" w:cs="Trebuchet MS" w:eastAsia="Trebuchet MS" w:hAnsi="Trebuchet MS"/>
          <w:b w:val="0"/>
          <w:bCs w:val="0"/>
          <w:i w:val="1"/>
          <w:iCs w:val="1"/>
          <w:smallCaps w:val="0"/>
          <w:strike w:val="0"/>
          <w:color w:val="000000"/>
          <w:sz w:val="22"/>
          <w:szCs w:val="22"/>
          <w:u w:val="none"/>
          <w:shd w:fill="auto" w:val="clear"/>
          <w:vertAlign w:val="baseline"/>
          <w:rtl w:val="0"/>
        </w:rPr>
        <w:t xml:space="preserve">Les Enjeux de l'information et de la communication</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[en ligne], consulté le XX mois XX, </w:t>
      </w:r>
      <w:hyperlink r:id="rId16">
        <w:r w:rsidDel="00000000" w:rsidR="00000000" w:rsidRPr="00000000">
          <w:rPr>
            <w:rFonts w:ascii="Trebuchet MS" w:cs="Trebuchet MS" w:eastAsia="Trebuchet MS" w:hAnsi="Trebuchet MS"/>
            <w:b w:val="0"/>
            <w:bCs w:val="0"/>
            <w:i w:val="0"/>
            <w:iCs w:val="0"/>
            <w:smallCaps w:val="0"/>
            <w:strike w:val="0"/>
            <w:color w:val="0000ff"/>
            <w:sz w:val="22"/>
            <w:szCs w:val="22"/>
            <w:u w:val="single"/>
            <w:shd w:fill="auto" w:val="clear"/>
            <w:vertAlign w:val="baseline"/>
            <w:rtl w:val="0"/>
          </w:rPr>
          <w:t xml:space="preserve">https://lesenjeux-univ-grenoble-alpes.fr/2000/varia/03-la-communication-scientifique-face-a-lindustrialisation/</w:t>
        </w:r>
      </w:hyperlink>
      <w:r w:rsidDel="00000000" w:rsidR="00000000" w:rsidRPr="00000000">
        <w:rPr>
          <w:rFonts w:ascii="Trebuchet MS" w:cs="Trebuchet MS" w:eastAsia="Trebuchet MS" w:hAnsi="Trebuchet MS"/>
          <w:b w:val="0"/>
          <w:bCs w:val="0"/>
          <w:i w:val="0"/>
          <w:iCs w:val="0"/>
          <w:smallCaps w:val="0"/>
          <w:strike w:val="0"/>
          <w:color w:val="0000ff"/>
          <w:sz w:val="22"/>
          <w:szCs w:val="22"/>
          <w:u w:val="single"/>
          <w:shd w:fill="auto" w:val="clear"/>
          <w:vertAlign w:val="baseline"/>
          <w:rtl w:val="0"/>
        </w:rPr>
        <w:t xml:space="preserve">.</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singl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single"/>
          <w:shd w:fill="auto" w:val="clear"/>
          <w:vertAlign w:val="baseline"/>
          <w:rtl w:val="0"/>
        </w:rPr>
        <w:t xml:space="preserve">Cas d’un rapport institutionnel</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1"/>
          <w:bCs w:val="1"/>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UNESCO (2000), </w:t>
      </w:r>
      <w:r w:rsidDel="00000000" w:rsidR="00000000" w:rsidRPr="00000000">
        <w:rPr>
          <w:rFonts w:ascii="Trebuchet MS" w:cs="Trebuchet MS" w:eastAsia="Trebuchet MS" w:hAnsi="Trebuchet MS"/>
          <w:b w:val="0"/>
          <w:bCs w:val="0"/>
          <w:i w:val="1"/>
          <w:iCs w:val="1"/>
          <w:smallCaps w:val="0"/>
          <w:strike w:val="0"/>
          <w:color w:val="000000"/>
          <w:sz w:val="22"/>
          <w:szCs w:val="22"/>
          <w:u w:val="none"/>
          <w:shd w:fill="auto" w:val="clear"/>
          <w:vertAlign w:val="baseline"/>
          <w:rtl w:val="0"/>
        </w:rPr>
        <w:t xml:space="preserve">Diversité culturelle, conflit et pluralisme</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Paris : Unesco.</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singl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single"/>
          <w:shd w:fill="auto" w:val="clear"/>
          <w:vertAlign w:val="baseline"/>
          <w:rtl w:val="0"/>
        </w:rPr>
        <w:t xml:space="preserve">Cas d’un article de presse</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Article signé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Piquard, Alexandre (2013), « Buzzfeed en français : "Une part de notre contenu est global" », </w:t>
      </w:r>
      <w:r w:rsidDel="00000000" w:rsidR="00000000" w:rsidRPr="00000000">
        <w:rPr>
          <w:rFonts w:ascii="Trebuchet MS" w:cs="Trebuchet MS" w:eastAsia="Trebuchet MS" w:hAnsi="Trebuchet MS"/>
          <w:b w:val="0"/>
          <w:bCs w:val="0"/>
          <w:i w:val="1"/>
          <w:iCs w:val="1"/>
          <w:smallCaps w:val="0"/>
          <w:strike w:val="0"/>
          <w:color w:val="000000"/>
          <w:sz w:val="22"/>
          <w:szCs w:val="22"/>
          <w:u w:val="none"/>
          <w:shd w:fill="auto" w:val="clear"/>
          <w:vertAlign w:val="baseline"/>
          <w:rtl w:val="0"/>
        </w:rPr>
        <w:t xml:space="preserve">Le Monde</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édition du 4 novembre 2013, p. 16-17.</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Article non signé :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1"/>
          <w:iCs w:val="1"/>
          <w:smallCaps w:val="0"/>
          <w:strike w:val="0"/>
          <w:color w:val="000000"/>
          <w:sz w:val="22"/>
          <w:szCs w:val="22"/>
          <w:u w:val="none"/>
          <w:shd w:fill="auto" w:val="clear"/>
          <w:vertAlign w:val="baseline"/>
          <w:rtl w:val="0"/>
        </w:rPr>
        <w:t xml:space="preserve">Le Monde</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(2020), « Qu’est-ce qu’Oracle, le géant de l’informatique qui lorgne sur le réseau social TikTok ? », édition du 15 septembre 2020, [en ligne], consulté le XX mois XX, </w:t>
      </w:r>
      <w:hyperlink r:id="rId17">
        <w:r w:rsidDel="00000000" w:rsidR="00000000" w:rsidRPr="00000000">
          <w:rPr>
            <w:rFonts w:ascii="Trebuchet MS" w:cs="Trebuchet MS" w:eastAsia="Trebuchet MS" w:hAnsi="Trebuchet MS"/>
            <w:b w:val="0"/>
            <w:bCs w:val="0"/>
            <w:i w:val="0"/>
            <w:iCs w:val="0"/>
            <w:smallCaps w:val="0"/>
            <w:strike w:val="0"/>
            <w:color w:val="0000ff"/>
            <w:sz w:val="22"/>
            <w:szCs w:val="22"/>
            <w:u w:val="single"/>
            <w:shd w:fill="auto" w:val="clear"/>
            <w:vertAlign w:val="baseline"/>
            <w:rtl w:val="0"/>
          </w:rPr>
          <w:t xml:space="preserve">https://www.lemonde.fr/pixels/article/2020/09/15/qu-est-ce-qu-oracle-le-geant-de-l-informatique-qui-lorgne-sur-le-reseau-social-tiktok_6052293_4408996.html</w:t>
        </w:r>
      </w:hyperlink>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both"/>
        <w:rPr>
          <w:rFonts w:ascii="Trebuchet MS" w:cs="Trebuchet MS" w:eastAsia="Trebuchet MS" w:hAnsi="Trebuchet MS"/>
          <w:b w:val="1"/>
          <w:bCs w:val="1"/>
          <w:i w:val="0"/>
          <w:iCs w:val="0"/>
          <w:smallCaps w:val="0"/>
          <w:strike w:val="0"/>
          <w:color w:val="c00000"/>
          <w:sz w:val="28"/>
          <w:szCs w:val="28"/>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c00000"/>
          <w:sz w:val="28"/>
          <w:szCs w:val="28"/>
          <w:u w:val="none"/>
          <w:shd w:fill="auto" w:val="clear"/>
          <w:vertAlign w:val="baseline"/>
          <w:rtl w:val="0"/>
        </w:rPr>
        <w:t xml:space="preserve">ANNEXES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bookmarkStart w:colFirst="0" w:colLast="0" w:name="_heading=h.lmluqu9ng96i" w:id="0"/>
      <w:bookmarkEnd w:id="0"/>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Les annexes sont à ajouter sur une nouvelle page, après les références bibliographiques et après un saut de page si nécessaire.</w:t>
      </w:r>
    </w:p>
    <w:sectPr>
      <w:headerReference r:id="rId18" w:type="first"/>
      <w:footerReference r:id="rId19" w:type="default"/>
      <w:footerReference r:id="rId20" w:type="first"/>
      <w:footerReference r:id="rId21" w:type="even"/>
      <w:pgSz w:h="16838" w:w="11899" w:orient="portrait"/>
      <w:pgMar w:bottom="1361" w:top="1794" w:left="1701" w:right="1693" w:header="479" w:footer="683"/>
      <w:pgNumType w:start="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rebuchet M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819"/>
        <w:tab w:val="right" w:leader="none" w:pos="9071"/>
      </w:tabs>
      <w:spacing w:after="60" w:line="240" w:lineRule="auto"/>
      <w:jc w:val="right"/>
      <w:rPr>
        <w:i w:val="1"/>
        <w:iCs w:val="1"/>
        <w:color w:val="262626"/>
        <w:sz w:val="15"/>
        <w:szCs w:val="15"/>
      </w:rPr>
    </w:pPr>
    <w:r w:rsidDel="00000000" w:rsidR="00000000" w:rsidRPr="00000000">
      <w:rPr>
        <w:i w:val="1"/>
        <w:iCs w:val="1"/>
        <w:color w:val="262626"/>
        <w:sz w:val="15"/>
        <w:szCs w:val="15"/>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819"/>
        <w:tab w:val="right" w:leader="none" w:pos="9071"/>
      </w:tabs>
      <w:spacing w:after="60" w:line="240" w:lineRule="auto"/>
      <w:ind w:right="360"/>
      <w:jc w:val="left"/>
      <w:rPr>
        <w:i w:val="1"/>
        <w:iCs w:val="1"/>
        <w:color w:val="262626"/>
        <w:sz w:val="15"/>
        <w:szCs w:val="15"/>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819"/>
        <w:tab w:val="right" w:leader="none" w:pos="9071"/>
      </w:tabs>
      <w:spacing w:after="60" w:line="240" w:lineRule="auto"/>
      <w:jc w:val="left"/>
      <w:rPr>
        <w:i w:val="1"/>
        <w:iCs w:val="1"/>
        <w:color w:val="262626"/>
        <w:sz w:val="15"/>
        <w:szCs w:val="15"/>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rPr>
        <w:color w:val="262626"/>
        <w:sz w:val="15"/>
        <w:szCs w:val="15"/>
      </w:rPr>
    </w:pPr>
    <w:r w:rsidDel="00000000" w:rsidR="00000000" w:rsidRPr="00000000">
      <w:rPr>
        <w:rtl w:val="0"/>
      </w:rPr>
    </w:r>
  </w:p>
  <w:p w:rsidR="00000000" w:rsidDel="00000000" w:rsidP="00000000" w:rsidRDefault="00000000" w:rsidRPr="00000000" w14:paraId="00000092">
    <w:pPr>
      <w:rPr/>
    </w:pPr>
    <w:r w:rsidDel="00000000" w:rsidR="00000000" w:rsidRPr="00000000">
      <w:rPr>
        <w:i w:val="1"/>
        <w:iCs w:val="1"/>
        <w:sz w:val="18"/>
        <w:szCs w:val="18"/>
        <w:rtl w:val="0"/>
      </w:rPr>
      <w:t xml:space="preserve">© Les Enjeux de l’information et de la communication | https://lesenjeux.univ-grenoble-alpes.fr | n°1, 2025 | Page </w:t>
    </w: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819"/>
        <w:tab w:val="right" w:leader="none" w:pos="9071"/>
      </w:tabs>
      <w:spacing w:after="60" w:line="240" w:lineRule="auto"/>
      <w:jc w:val="right"/>
      <w:rPr>
        <w:i w:val="1"/>
        <w:iCs w:val="1"/>
        <w:color w:val="262626"/>
        <w:sz w:val="15"/>
        <w:szCs w:val="15"/>
      </w:rPr>
    </w:pPr>
    <w:r w:rsidDel="00000000" w:rsidR="00000000" w:rsidRPr="00000000">
      <w:rPr>
        <w:i w:val="1"/>
        <w:iCs w:val="1"/>
        <w:color w:val="262626"/>
        <w:sz w:val="15"/>
        <w:szCs w:val="15"/>
        <w:rtl w:val="0"/>
      </w:rPr>
      <w:t xml:space="preserve">Page </w:t>
    </w:r>
    <w:r w:rsidDel="00000000" w:rsidR="00000000" w:rsidRPr="00000000">
      <w:rPr>
        <w:i w:val="1"/>
        <w:iCs w:val="1"/>
        <w:color w:val="262626"/>
        <w:sz w:val="15"/>
        <w:szCs w:val="15"/>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819"/>
        <w:tab w:val="right" w:leader="none" w:pos="9071"/>
      </w:tabs>
      <w:spacing w:after="60" w:line="240" w:lineRule="auto"/>
      <w:ind w:right="360"/>
      <w:jc w:val="left"/>
      <w:rPr>
        <w:i w:val="1"/>
        <w:iCs w:val="1"/>
        <w:color w:val="262626"/>
        <w:sz w:val="15"/>
        <w:szCs w:val="15"/>
      </w:rPr>
    </w:pPr>
    <w:r w:rsidDel="00000000" w:rsidR="00000000" w:rsidRPr="00000000">
      <w:rPr>
        <w:i w:val="1"/>
        <w:iCs w:val="1"/>
        <w:color w:val="262626"/>
        <w:sz w:val="15"/>
        <w:szCs w:val="15"/>
        <w:rtl w:val="0"/>
      </w:rPr>
      <w:t xml:space="preserve">© Les Enjeux de l’information et de la communication | https://lesenjeux-univ-grenoble-alpes.fr | n°1, 2020 |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7">
      <w:pP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Exemple d’une note de bas de page.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-93660</wp:posOffset>
              </wp:positionH>
              <wp:positionV relativeFrom="paragraph">
                <wp:posOffset>-42860</wp:posOffset>
              </wp:positionV>
              <wp:extent cx="2727960" cy="489585"/>
              <wp:effectExtent b="0" l="0" r="0" t="0"/>
              <wp:wrapSquare wrapText="bothSides" distB="0" distT="0" distL="114300" distR="114300"/>
              <wp:docPr id="10" name=""/>
              <a:graphic>
                <a:graphicData uri="http://schemas.microsoft.com/office/word/2010/wordprocessingShape">
                  <wps:wsp>
                    <wps:cNvSpPr/>
                    <wps:cNvPr id="2" name="Shape 2"/>
                    <wps:spPr>
                      <a:xfrm>
                        <a:off x="3991545" y="3544733"/>
                        <a:ext cx="2708910" cy="4705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404040"/>
                              <w:sz w:val="15"/>
                              <w:vertAlign w:val="baseline"/>
                            </w:rPr>
                            <w:t xml:space="preserve">Les Enjeux de l’information et de la communication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404040"/>
                              <w:sz w:val="15"/>
                              <w:vertAlign w:val="baseline"/>
                            </w:rPr>
                          </w:r>
                          <w:r w:rsidDel="00000000" w:rsidR="00000000" w:rsidRPr="00000000">
                            <w:rPr>
                              <w:rFonts w:ascii="Times New Roman" w:cs="Times New Roman" w:eastAsia="Times New Roman" w:hAnsi="Times New Roman"/>
                              <w:b w:val="0"/>
                              <w:i w:val="1"/>
                              <w:smallCaps w:val="0"/>
                              <w:strike w:val="0"/>
                              <w:color w:val="404040"/>
                              <w:sz w:val="15"/>
                              <w:vertAlign w:val="baseline"/>
                            </w:rPr>
                            <w:t xml:space="preserve">XXXXXXXX 2020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-93660</wp:posOffset>
              </wp:positionH>
              <wp:positionV relativeFrom="paragraph">
                <wp:posOffset>-42860</wp:posOffset>
              </wp:positionV>
              <wp:extent cx="2727960" cy="489585"/>
              <wp:effectExtent b="0" l="0" r="0" t="0"/>
              <wp:wrapSquare wrapText="bothSides" distB="0" distT="0" distL="114300" distR="114300"/>
              <wp:docPr id="10"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727960" cy="489585"/>
                      </a:xfrm>
                      <a:prstGeom prst="rect"/>
                      <a:ln/>
                    </pic:spPr>
                  </pic:pic>
                </a:graphicData>
              </a:graphic>
            </wp:anchor>
          </w:drawing>
        </mc:Fallback>
      </mc:AlternateConten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fr"/>
      </w:rPr>
    </w:rPrDefault>
    <w:pPrDefault>
      <w:pPr>
        <w:spacing w:before="8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660" w:before="720" w:line="240" w:lineRule="auto"/>
    </w:pPr>
    <w:rPr>
      <w:b w:val="1"/>
      <w:bCs w:val="1"/>
      <w:color w:val="b63228"/>
      <w:sz w:val="30"/>
      <w:szCs w:val="30"/>
    </w:rPr>
  </w:style>
  <w:style w:type="paragraph" w:styleId="Heading2">
    <w:name w:val="heading 2"/>
    <w:basedOn w:val="Normal"/>
    <w:next w:val="Normal"/>
    <w:pPr>
      <w:keepNext w:val="1"/>
      <w:spacing w:after="240" w:before="480" w:line="240" w:lineRule="auto"/>
    </w:pPr>
    <w:rPr>
      <w:b w:val="1"/>
      <w:bCs w:val="1"/>
      <w:smallCaps w:val="1"/>
      <w:color w:val="b63228"/>
      <w:sz w:val="28"/>
      <w:szCs w:val="28"/>
    </w:rPr>
  </w:style>
  <w:style w:type="paragraph" w:styleId="Heading3">
    <w:name w:val="heading 3"/>
    <w:basedOn w:val="Normal"/>
    <w:next w:val="Normal"/>
    <w:pPr>
      <w:keepNext w:val="1"/>
      <w:spacing w:before="200" w:line="240" w:lineRule="auto"/>
    </w:pPr>
    <w:rPr>
      <w:b w:val="1"/>
      <w:bCs w:val="1"/>
      <w:color w:val="b63228"/>
    </w:rPr>
  </w:style>
  <w:style w:type="paragraph" w:styleId="Heading4">
    <w:name w:val="heading 4"/>
    <w:basedOn w:val="Normal"/>
    <w:next w:val="Normal"/>
    <w:pPr>
      <w:keepNext w:val="1"/>
      <w:spacing w:before="120" w:lineRule="auto"/>
    </w:pPr>
    <w:rPr>
      <w:b w:val="1"/>
      <w:bCs w:val="1"/>
      <w:color w:val="000000"/>
    </w:rPr>
  </w:style>
  <w:style w:type="paragraph" w:styleId="Heading5">
    <w:name w:val="heading 5"/>
    <w:basedOn w:val="Normal"/>
    <w:next w:val="Normal"/>
    <w:pPr>
      <w:ind w:left="708"/>
    </w:pPr>
    <w:rPr>
      <w:b w:val="1"/>
      <w:bCs w:val="1"/>
    </w:rPr>
  </w:style>
  <w:style w:type="paragraph" w:styleId="Heading6">
    <w:name w:val="heading 6"/>
    <w:basedOn w:val="Normal"/>
    <w:next w:val="Normal"/>
    <w:pPr>
      <w:ind w:left="708"/>
    </w:pPr>
    <w:rPr>
      <w:u w:val="single"/>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Titre7">
    <w:name w:val="heading 7"/>
    <w:basedOn w:val="Normal"/>
    <w:next w:val="Normal"/>
    <w:link w:val="Titre7Car"/>
    <w:rsid w:val="005358CC"/>
    <w:pPr>
      <w:keepNext w:val="1"/>
      <w:spacing w:before="180" w:line="320" w:lineRule="atLeast"/>
      <w:outlineLvl w:val="6"/>
    </w:pPr>
    <w:rPr>
      <w:b w:val="1"/>
      <w:sz w:val="24"/>
    </w:rPr>
  </w:style>
  <w:style w:type="paragraph" w:styleId="Titre8">
    <w:name w:val="heading 8"/>
    <w:basedOn w:val="Normal"/>
    <w:next w:val="Normal"/>
    <w:rsid w:val="00DB4E2D"/>
    <w:pPr>
      <w:keepNext w:val="1"/>
      <w:spacing w:before="180" w:line="320" w:lineRule="atLeast"/>
      <w:outlineLvl w:val="7"/>
    </w:pPr>
    <w:rPr>
      <w:rFonts w:ascii="Verdana" w:hAnsi="Verdana"/>
      <w:b w:val="1"/>
    </w:rPr>
  </w:style>
  <w:style w:type="paragraph" w:styleId="Titre9">
    <w:name w:val="heading 9"/>
    <w:basedOn w:val="Normal"/>
    <w:next w:val="Normal"/>
    <w:rsid w:val="00DB4E2D"/>
    <w:pPr>
      <w:keepNext w:val="1"/>
      <w:spacing w:before="0" w:line="360" w:lineRule="auto"/>
      <w:outlineLvl w:val="8"/>
    </w:pPr>
    <w:rPr>
      <w:rFonts w:ascii="Arial" w:hAnsi="Arial"/>
      <w:b w:val="1"/>
      <w:color w:val="auto"/>
      <w:sz w:val="24"/>
      <w:szCs w:val="24"/>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Titre2Car" w:customStyle="1">
    <w:name w:val="Titre 2 Car"/>
    <w:link w:val="Titre2"/>
    <w:rsid w:val="00B548F5"/>
    <w:rPr>
      <w:rFonts w:ascii="Geneva" w:hAnsi="Geneva"/>
      <w:b w:val="1"/>
      <w:bCs w:val="1"/>
      <w:smallCaps w:val="1"/>
      <w:color w:val="b63228"/>
      <w:sz w:val="28"/>
      <w:szCs w:val="28"/>
      <w:lang w:val="fr-CH"/>
    </w:rPr>
  </w:style>
  <w:style w:type="paragraph" w:styleId="Pieddepage">
    <w:name w:val="footer"/>
    <w:basedOn w:val="Normal"/>
    <w:rsid w:val="007854A7"/>
    <w:pPr>
      <w:tabs>
        <w:tab w:val="center" w:pos="4819"/>
        <w:tab w:val="right" w:pos="9071"/>
      </w:tabs>
      <w:spacing w:after="60"/>
      <w:jc w:val="left"/>
    </w:pPr>
    <w:rPr>
      <w:i w:val="1"/>
      <w:color w:val="262626" w:themeColor="text1" w:themeTint="0000D9"/>
      <w:sz w:val="15"/>
    </w:rPr>
  </w:style>
  <w:style w:type="character" w:styleId="Numrodepage">
    <w:name w:val="page number"/>
    <w:basedOn w:val="Policepardfaut"/>
    <w:uiPriority w:val="99"/>
    <w:semiHidden w:val="1"/>
    <w:unhideWhenUsed w:val="1"/>
    <w:rsid w:val="007854A7"/>
  </w:style>
  <w:style w:type="paragraph" w:styleId="Notedebasdepage">
    <w:name w:val="footnote text"/>
    <w:basedOn w:val="Normal"/>
    <w:link w:val="NotedebasdepageCar"/>
    <w:rsid w:val="00D62033"/>
    <w:pPr>
      <w:spacing w:before="60" w:line="240" w:lineRule="atLeast"/>
    </w:pPr>
    <w:rPr>
      <w:sz w:val="18"/>
    </w:rPr>
  </w:style>
  <w:style w:type="character" w:styleId="NotedebasdepageCar" w:customStyle="1">
    <w:name w:val="Note de bas de page Car"/>
    <w:link w:val="Notedebasdepage"/>
    <w:locked w:val="1"/>
    <w:rsid w:val="00D62033"/>
    <w:rPr>
      <w:rFonts w:ascii="ITC New Baskerville Roman" w:hAnsi="ITC New Baskerville Roman"/>
      <w:color w:val="000000"/>
      <w:sz w:val="18"/>
    </w:rPr>
  </w:style>
  <w:style w:type="paragraph" w:styleId="Notedebasdepage-Exposant" w:customStyle="1">
    <w:name w:val="Note de bas de page - Exposant"/>
    <w:basedOn w:val="Notedebasdepage"/>
    <w:next w:val="Normal"/>
    <w:link w:val="Notedebasdepage-ExposantCar"/>
    <w:rsid w:val="00245254"/>
    <w:rPr>
      <w:vertAlign w:val="superscript"/>
    </w:rPr>
  </w:style>
  <w:style w:type="paragraph" w:styleId="En-tte">
    <w:name w:val="header"/>
    <w:basedOn w:val="Normal"/>
    <w:link w:val="En-tteCar"/>
    <w:uiPriority w:val="99"/>
    <w:unhideWhenUsed w:val="1"/>
    <w:rsid w:val="00283F4A"/>
    <w:pPr>
      <w:tabs>
        <w:tab w:val="center" w:pos="4536"/>
        <w:tab w:val="right" w:pos="9072"/>
      </w:tabs>
      <w:spacing w:before="0" w:line="240" w:lineRule="auto"/>
      <w:jc w:val="left"/>
    </w:pPr>
    <w:rPr>
      <w:i w:val="1"/>
      <w:color w:val="404040" w:themeColor="text1" w:themeTint="0000BF"/>
      <w:sz w:val="15"/>
    </w:rPr>
  </w:style>
  <w:style w:type="character" w:styleId="Lienhypertextesuivivisit">
    <w:name w:val="FollowedHyperlink"/>
    <w:basedOn w:val="Policepardfaut"/>
    <w:uiPriority w:val="99"/>
    <w:semiHidden w:val="1"/>
    <w:unhideWhenUsed w:val="1"/>
    <w:rsid w:val="00E4643D"/>
    <w:rPr>
      <w:color w:val="800080" w:themeColor="followedHyperlink"/>
      <w:u w:val="single"/>
    </w:rPr>
  </w:style>
  <w:style w:type="character" w:styleId="Lienhypertexte">
    <w:name w:val="Hyperlink"/>
    <w:rsid w:val="00283F4A"/>
    <w:rPr>
      <w:rFonts w:ascii="Geneva" w:hAnsi="Geneva"/>
      <w:color w:val="0000ff"/>
      <w:sz w:val="20"/>
      <w:u w:val="single"/>
    </w:rPr>
  </w:style>
  <w:style w:type="character" w:styleId="Notedebasdepage-ExposantCar" w:customStyle="1">
    <w:name w:val="Note de bas de page - Exposant Car"/>
    <w:basedOn w:val="NotedebasdepageCar"/>
    <w:link w:val="Notedebasdepage-Exposant"/>
    <w:rsid w:val="00D62033"/>
    <w:rPr>
      <w:rFonts w:ascii="ITC New Baskerville Roman" w:hAnsi="ITC New Baskerville Roman"/>
      <w:color w:val="000000"/>
      <w:sz w:val="18"/>
      <w:vertAlign w:val="superscript"/>
    </w:rPr>
  </w:style>
  <w:style w:type="paragraph" w:styleId="Italique" w:customStyle="1">
    <w:name w:val="Italique"/>
    <w:basedOn w:val="Normal"/>
    <w:rsid w:val="00A8221F"/>
    <w:rPr>
      <w:i w:val="1"/>
    </w:rPr>
  </w:style>
  <w:style w:type="paragraph" w:styleId="Lgende">
    <w:name w:val="caption"/>
    <w:basedOn w:val="Normal"/>
    <w:next w:val="Normal"/>
    <w:rsid w:val="007469C7"/>
    <w:pPr>
      <w:spacing w:after="120" w:before="60" w:line="220" w:lineRule="exact"/>
      <w:jc w:val="center"/>
    </w:pPr>
    <w:rPr>
      <w:sz w:val="18"/>
      <w:szCs w:val="18"/>
    </w:rPr>
  </w:style>
  <w:style w:type="character" w:styleId="Appelnotedebasdep">
    <w:name w:val="footnote reference"/>
    <w:uiPriority w:val="99"/>
    <w:semiHidden w:val="1"/>
    <w:rsid w:val="00627948"/>
    <w:rPr>
      <w:vertAlign w:val="superscript"/>
    </w:rPr>
  </w:style>
  <w:style w:type="paragraph" w:styleId="StyleNom" w:customStyle="1">
    <w:name w:val="StyleNom"/>
    <w:basedOn w:val="Normal"/>
    <w:semiHidden w:val="1"/>
    <w:rsid w:val="00E460E4"/>
    <w:pPr>
      <w:spacing w:before="0" w:line="240" w:lineRule="auto"/>
    </w:pPr>
    <w:rPr>
      <w:color w:val="auto"/>
      <w:sz w:val="24"/>
      <w:szCs w:val="24"/>
    </w:rPr>
  </w:style>
  <w:style w:type="paragraph" w:styleId="Styleconclusiondunepartie" w:customStyle="1">
    <w:name w:val="Style conclusion d'une partie"/>
    <w:basedOn w:val="Normal"/>
    <w:semiHidden w:val="1"/>
    <w:rsid w:val="00E460E4"/>
    <w:pPr>
      <w:spacing w:before="0" w:line="360" w:lineRule="auto"/>
    </w:pPr>
    <w:rPr>
      <w:b w:val="1"/>
      <w:color w:val="auto"/>
      <w:sz w:val="24"/>
      <w:szCs w:val="24"/>
    </w:rPr>
  </w:style>
  <w:style w:type="character" w:styleId="Titre7Car" w:customStyle="1">
    <w:name w:val="Titre 7 Car"/>
    <w:basedOn w:val="Policepardfaut"/>
    <w:link w:val="Titre7"/>
    <w:rsid w:val="00446B79"/>
    <w:rPr>
      <w:rFonts w:ascii="ITC New Baskerville Std" w:hAnsi="ITC New Baskerville Std"/>
      <w:b w:val="1"/>
      <w:color w:val="000000"/>
      <w:sz w:val="24"/>
    </w:rPr>
  </w:style>
  <w:style w:type="character" w:styleId="Titre3Car" w:customStyle="1">
    <w:name w:val="Titre 3 Car"/>
    <w:basedOn w:val="Policepardfaut"/>
    <w:link w:val="Titre3"/>
    <w:rsid w:val="00A8221F"/>
    <w:rPr>
      <w:rFonts w:ascii="Times New Roman" w:eastAsia="Garamond" w:hAnsi="Times New Roman"/>
      <w:b w:val="1"/>
      <w:color w:val="b63228"/>
    </w:rPr>
  </w:style>
  <w:style w:type="paragraph" w:styleId="Illustration" w:customStyle="1">
    <w:name w:val="Illustration"/>
    <w:basedOn w:val="Normal"/>
    <w:rsid w:val="00A8221F"/>
    <w:pPr>
      <w:keepNext w:val="1"/>
      <w:spacing w:after="120" w:before="120"/>
      <w:jc w:val="center"/>
    </w:pPr>
  </w:style>
  <w:style w:type="paragraph" w:styleId="Textedebulles">
    <w:name w:val="Balloon Text"/>
    <w:basedOn w:val="Normal"/>
    <w:link w:val="TextedebullesCar"/>
    <w:uiPriority w:val="99"/>
    <w:semiHidden w:val="1"/>
    <w:unhideWhenUsed w:val="1"/>
    <w:rsid w:val="00A0346E"/>
    <w:pPr>
      <w:spacing w:before="0"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A0346E"/>
    <w:rPr>
      <w:rFonts w:ascii="Tahoma" w:cs="Tahoma" w:hAnsi="Tahoma"/>
      <w:color w:val="000000"/>
      <w:sz w:val="16"/>
      <w:szCs w:val="16"/>
    </w:rPr>
  </w:style>
  <w:style w:type="character" w:styleId="Mentionnonrsolue1" w:customStyle="1">
    <w:name w:val="Mention non résolue1"/>
    <w:basedOn w:val="Policepardfaut"/>
    <w:uiPriority w:val="99"/>
    <w:semiHidden w:val="1"/>
    <w:unhideWhenUsed w:val="1"/>
    <w:rsid w:val="009450DA"/>
    <w:rPr>
      <w:rFonts w:ascii="ITC New Baskerville Roman" w:hAnsi="ITC New Baskerville Roman"/>
      <w:color w:val="605e5c"/>
      <w:sz w:val="22"/>
      <w:shd w:color="auto" w:fill="e1dfdd" w:val="clear"/>
    </w:rPr>
  </w:style>
  <w:style w:type="paragraph" w:styleId="Normalsansjustification" w:customStyle="1">
    <w:name w:val="Normal sans justification"/>
    <w:basedOn w:val="Normal"/>
    <w:link w:val="NormalsansjustificationCar"/>
    <w:rsid w:val="00F2064D"/>
    <w:pPr>
      <w:jc w:val="left"/>
    </w:pPr>
  </w:style>
  <w:style w:type="character" w:styleId="NormalsansjustificationCar" w:customStyle="1">
    <w:name w:val="Normal sans justification Car"/>
    <w:basedOn w:val="Policepardfaut"/>
    <w:link w:val="Normalsansjustification"/>
    <w:rsid w:val="00F2064D"/>
    <w:rPr>
      <w:rFonts w:ascii="Libre Baskerville" w:hAnsi="Libre Baskerville"/>
      <w:sz w:val="22"/>
    </w:rPr>
  </w:style>
  <w:style w:type="paragraph" w:styleId="Entte-Titrearticle" w:customStyle="1">
    <w:name w:val="Entête - Titre article"/>
    <w:basedOn w:val="Normal"/>
    <w:rsid w:val="00283F4A"/>
    <w:pPr>
      <w:tabs>
        <w:tab w:val="right" w:pos="8789"/>
      </w:tabs>
      <w:spacing w:before="0" w:line="276" w:lineRule="auto"/>
      <w:jc w:val="right"/>
    </w:pPr>
    <w:rPr>
      <w:i w:val="1"/>
      <w:iCs w:val="1"/>
      <w:smallCaps w:val="1"/>
      <w:color w:val="a42f2a"/>
      <w:sz w:val="15"/>
    </w:rPr>
  </w:style>
  <w:style w:type="character" w:styleId="En-tteCar" w:customStyle="1">
    <w:name w:val="En-tête Car"/>
    <w:basedOn w:val="Policepardfaut"/>
    <w:link w:val="En-tte"/>
    <w:uiPriority w:val="99"/>
    <w:rsid w:val="00283F4A"/>
    <w:rPr>
      <w:rFonts w:ascii="Geneva" w:hAnsi="Geneva"/>
      <w:i w:val="1"/>
      <w:color w:val="404040" w:themeColor="text1" w:themeTint="0000BF"/>
      <w:sz w:val="15"/>
    </w:rPr>
  </w:style>
  <w:style w:type="paragraph" w:styleId="Listepuces2">
    <w:name w:val="List Bullet 2"/>
    <w:basedOn w:val="Normal"/>
    <w:uiPriority w:val="99"/>
    <w:unhideWhenUsed w:val="1"/>
    <w:rsid w:val="00B92D83"/>
    <w:pPr>
      <w:numPr>
        <w:numId w:val="7"/>
      </w:numPr>
      <w:spacing w:after="120" w:before="120" w:line="276" w:lineRule="auto"/>
      <w:ind w:left="850" w:hanging="340"/>
      <w:contextualSpacing w:val="1"/>
    </w:pPr>
  </w:style>
  <w:style w:type="paragraph" w:styleId="Listepuces3">
    <w:name w:val="List Bullet 3"/>
    <w:basedOn w:val="Normal"/>
    <w:unhideWhenUsed w:val="1"/>
    <w:rsid w:val="0079170D"/>
    <w:pPr>
      <w:tabs>
        <w:tab w:val="num" w:pos="720"/>
      </w:tabs>
      <w:ind w:left="720" w:hanging="720"/>
      <w:contextualSpacing w:val="1"/>
    </w:pPr>
  </w:style>
  <w:style w:type="paragraph" w:styleId="Bibliographi" w:customStyle="1">
    <w:name w:val="Bibliographi"/>
    <w:link w:val="BibliographiCar"/>
    <w:rsid w:val="00383084"/>
    <w:pPr>
      <w:spacing w:after="120" w:before="120" w:line="276" w:lineRule="auto"/>
    </w:pPr>
    <w:rPr>
      <w:rFonts w:cstheme="majorBidi" w:eastAsiaTheme="majorEastAsia"/>
      <w:color w:val="000000" w:themeColor="text1"/>
      <w:sz w:val="24"/>
      <w:szCs w:val="24"/>
      <w:lang w:eastAsia="en-US" w:val="en-US"/>
    </w:rPr>
  </w:style>
  <w:style w:type="character" w:styleId="BibliographiCar" w:customStyle="1">
    <w:name w:val="Bibliographi Car"/>
    <w:basedOn w:val="Policepardfaut"/>
    <w:link w:val="Bibliographi"/>
    <w:rsid w:val="00383084"/>
    <w:rPr>
      <w:rFonts w:ascii="Times New Roman" w:hAnsi="Times New Roman" w:cstheme="majorBidi" w:eastAsiaTheme="majorEastAsia"/>
      <w:color w:val="000000" w:themeColor="text1"/>
      <w:sz w:val="24"/>
      <w:szCs w:val="24"/>
      <w:lang w:eastAsia="en-US" w:val="en-US"/>
    </w:rPr>
  </w:style>
  <w:style w:type="character" w:styleId="apple-converted-space" w:customStyle="1">
    <w:name w:val="apple-converted-space"/>
    <w:basedOn w:val="Policepardfaut"/>
    <w:rsid w:val="00931306"/>
  </w:style>
  <w:style w:type="character" w:styleId="object" w:customStyle="1">
    <w:name w:val="object"/>
    <w:basedOn w:val="Policepardfaut"/>
    <w:rsid w:val="00931306"/>
  </w:style>
  <w:style w:type="character" w:styleId="Accentuation">
    <w:name w:val="Emphasis"/>
    <w:basedOn w:val="Policepardfaut"/>
    <w:uiPriority w:val="20"/>
    <w:rsid w:val="00A8221F"/>
    <w:rPr>
      <w:rFonts w:ascii="Times New Roman" w:hAnsi="Times New Roman"/>
      <w:b w:val="1"/>
      <w:i w:val="1"/>
      <w:iCs w:val="1"/>
    </w:rPr>
  </w:style>
  <w:style w:type="paragraph" w:styleId="texte" w:customStyle="1">
    <w:name w:val="texte"/>
    <w:basedOn w:val="Normal"/>
    <w:rsid w:val="00894E13"/>
    <w:pPr>
      <w:spacing w:after="100" w:afterAutospacing="1" w:before="100" w:beforeAutospacing="1" w:line="240" w:lineRule="auto"/>
      <w:jc w:val="left"/>
    </w:pPr>
    <w:rPr>
      <w:color w:val="auto"/>
      <w:sz w:val="24"/>
      <w:szCs w:val="24"/>
    </w:rPr>
  </w:style>
  <w:style w:type="paragraph" w:styleId="Paragraphedeliste">
    <w:name w:val="List Paragraph"/>
    <w:basedOn w:val="Normal"/>
    <w:uiPriority w:val="34"/>
    <w:rsid w:val="00091969"/>
    <w:pPr>
      <w:ind w:left="720"/>
      <w:contextualSpacing w:val="1"/>
    </w:pPr>
  </w:style>
  <w:style w:type="character" w:styleId="Mentionnonrsolue">
    <w:name w:val="Unresolved Mention"/>
    <w:basedOn w:val="Policepardfaut"/>
    <w:uiPriority w:val="99"/>
    <w:semiHidden w:val="1"/>
    <w:unhideWhenUsed w:val="1"/>
    <w:rsid w:val="00CC28C7"/>
    <w:rPr>
      <w:color w:val="605e5c"/>
      <w:shd w:color="auto" w:fill="e1dfdd" w:val="clear"/>
    </w:rPr>
  </w:style>
  <w:style w:type="paragraph" w:styleId="Titrearticle" w:customStyle="1">
    <w:name w:val="Titre article"/>
    <w:basedOn w:val="Normal"/>
    <w:next w:val="Normal"/>
    <w:link w:val="TitrearticleCar"/>
    <w:qFormat w:val="1"/>
    <w:rsid w:val="009C1EA0"/>
    <w:pPr>
      <w:spacing w:after="600" w:before="0"/>
    </w:pPr>
    <w:rPr>
      <w:rFonts w:ascii="Trebuchet MS" w:hAnsi="Trebuchet MS"/>
      <w:b w:val="1"/>
      <w:color w:val="c00000"/>
      <w:sz w:val="32"/>
    </w:rPr>
  </w:style>
  <w:style w:type="character" w:styleId="TitrearticleCar" w:customStyle="1">
    <w:name w:val="Titre article Car"/>
    <w:basedOn w:val="Policepardfaut"/>
    <w:link w:val="Titrearticle"/>
    <w:rsid w:val="009C1EA0"/>
    <w:rPr>
      <w:rFonts w:ascii="Trebuchet MS" w:hAnsi="Trebuchet MS"/>
      <w:b w:val="1"/>
      <w:color w:val="c00000"/>
      <w:sz w:val="32"/>
    </w:rPr>
  </w:style>
  <w:style w:type="paragraph" w:styleId="Articleindit" w:customStyle="1">
    <w:name w:val="Article inédit"/>
    <w:basedOn w:val="Normal"/>
    <w:next w:val="Normal"/>
    <w:link w:val="ArticleinditCar"/>
    <w:qFormat w:val="1"/>
    <w:rsid w:val="005001AC"/>
    <w:pPr>
      <w:spacing w:after="600" w:before="0"/>
    </w:pPr>
    <w:rPr>
      <w:rFonts w:ascii="Trebuchet MS" w:hAnsi="Trebuchet MS"/>
      <w:color w:val="auto"/>
      <w:sz w:val="22"/>
    </w:rPr>
  </w:style>
  <w:style w:type="character" w:styleId="ArticleinditCar" w:customStyle="1">
    <w:name w:val="Article inédit Car"/>
    <w:basedOn w:val="Policepardfaut"/>
    <w:link w:val="Articleindit"/>
    <w:rsid w:val="005001AC"/>
    <w:rPr>
      <w:rFonts w:ascii="Trebuchet MS" w:hAnsi="Trebuchet MS"/>
      <w:sz w:val="22"/>
    </w:rPr>
  </w:style>
  <w:style w:type="paragraph" w:styleId="Nomsauteursplanarticle" w:customStyle="1">
    <w:name w:val="Noms auteurs + plan article"/>
    <w:basedOn w:val="Normal"/>
    <w:next w:val="Normal"/>
    <w:link w:val="NomsauteursplanarticleCar"/>
    <w:qFormat w:val="1"/>
    <w:rsid w:val="009C1EA0"/>
    <w:pPr>
      <w:spacing w:after="120" w:before="0"/>
    </w:pPr>
    <w:rPr>
      <w:rFonts w:ascii="Trebuchet MS" w:hAnsi="Trebuchet MS"/>
      <w:b w:val="1"/>
      <w:sz w:val="22"/>
    </w:rPr>
  </w:style>
  <w:style w:type="character" w:styleId="NomsauteursplanarticleCar" w:customStyle="1">
    <w:name w:val="Noms auteurs + plan article Car"/>
    <w:basedOn w:val="Policepardfaut"/>
    <w:link w:val="Nomsauteursplanarticle"/>
    <w:rsid w:val="009C1EA0"/>
    <w:rPr>
      <w:rFonts w:ascii="Trebuchet MS" w:hAnsi="Trebuchet MS"/>
      <w:b w:val="1"/>
      <w:color w:val="000000"/>
      <w:sz w:val="22"/>
    </w:rPr>
  </w:style>
  <w:style w:type="paragraph" w:styleId="Descriptionauteurs" w:customStyle="1">
    <w:name w:val="Description auteurs"/>
    <w:basedOn w:val="Normal"/>
    <w:next w:val="Normal"/>
    <w:link w:val="DescriptionauteursCar"/>
    <w:qFormat w:val="1"/>
    <w:rsid w:val="0005418C"/>
    <w:pPr>
      <w:pBdr>
        <w:top w:space="0" w:sz="0" w:val="nil"/>
        <w:left w:space="0" w:sz="0" w:val="nil"/>
        <w:bottom w:space="0" w:sz="0" w:val="nil"/>
        <w:right w:space="0" w:sz="0" w:val="nil"/>
        <w:between w:space="0" w:sz="0" w:val="nil"/>
      </w:pBdr>
      <w:spacing w:after="480" w:before="0" w:line="240" w:lineRule="auto"/>
    </w:pPr>
    <w:rPr>
      <w:rFonts w:ascii="Trebuchet MS" w:hAnsi="Trebuchet MS"/>
      <w:i w:val="1"/>
      <w:sz w:val="22"/>
      <w:szCs w:val="22"/>
    </w:rPr>
  </w:style>
  <w:style w:type="character" w:styleId="DescriptionauteursCar" w:customStyle="1">
    <w:name w:val="Description auteurs Car"/>
    <w:basedOn w:val="Policepardfaut"/>
    <w:link w:val="Descriptionauteurs"/>
    <w:rsid w:val="0005418C"/>
    <w:rPr>
      <w:rFonts w:ascii="Trebuchet MS" w:hAnsi="Trebuchet MS"/>
      <w:i w:val="1"/>
      <w:color w:val="000000"/>
      <w:sz w:val="22"/>
      <w:szCs w:val="22"/>
    </w:rPr>
  </w:style>
  <w:style w:type="paragraph" w:styleId="Corpsdetexteplanarticle" w:customStyle="1">
    <w:name w:val="Corps de texte plan article"/>
    <w:basedOn w:val="Normal"/>
    <w:next w:val="Normal"/>
    <w:link w:val="CorpsdetexteplanarticleCar"/>
    <w:qFormat w:val="1"/>
    <w:rsid w:val="00B26FBD"/>
    <w:pPr>
      <w:spacing w:after="120" w:before="0"/>
      <w:contextualSpacing w:val="1"/>
    </w:pPr>
    <w:rPr>
      <w:rFonts w:ascii="Trebuchet MS" w:hAnsi="Trebuchet MS"/>
      <w:sz w:val="22"/>
      <w:szCs w:val="22"/>
    </w:rPr>
  </w:style>
  <w:style w:type="character" w:styleId="CorpsdetexteplanarticleCar" w:customStyle="1">
    <w:name w:val="Corps de texte plan article Car"/>
    <w:basedOn w:val="Policepardfaut"/>
    <w:link w:val="Corpsdetexteplanarticle"/>
    <w:rsid w:val="00B26FBD"/>
    <w:rPr>
      <w:rFonts w:ascii="Trebuchet MS" w:hAnsi="Trebuchet MS"/>
      <w:color w:val="000000"/>
      <w:sz w:val="22"/>
      <w:szCs w:val="22"/>
    </w:rPr>
  </w:style>
  <w:style w:type="paragraph" w:styleId="Titrersummots-clsTitleabstractKeywordsTituloResumenPalabresendbutdarticleaumilieudarticle" w:customStyle="1">
    <w:name w:val="Titre résumé/mots-clés/Title/abstract/Keywords/Titulo/Resumen/Palabres/en début d'article/au milieu d'article"/>
    <w:basedOn w:val="Normal"/>
    <w:next w:val="Normal"/>
    <w:link w:val="Titrersummots-clsTitleabstractKeywordsTituloResumenPalabresendbutdarticleaumilieudarticleCar"/>
    <w:qFormat w:val="1"/>
    <w:rsid w:val="00DF2B19"/>
    <w:pPr>
      <w:spacing w:after="120" w:before="480"/>
    </w:pPr>
    <w:rPr>
      <w:rFonts w:ascii="Trebuchet MS" w:hAnsi="Trebuchet MS"/>
      <w:b w:val="1"/>
      <w:color w:val="c00000"/>
      <w:sz w:val="28"/>
    </w:rPr>
  </w:style>
  <w:style w:type="character" w:styleId="Titrersummots-clsTitleabstractKeywordsTituloResumenPalabresendbutdarticleaumilieudarticleCar" w:customStyle="1">
    <w:name w:val="Titre résumé/mots-clés/Title/abstract/Keywords/Titulo/Resumen/Palabres/en début d'article/au milieu d'article Car"/>
    <w:basedOn w:val="Policepardfaut"/>
    <w:link w:val="Titrersummots-clsTitleabstractKeywordsTituloResumenPalabresendbutdarticleaumilieudarticle"/>
    <w:rsid w:val="00DF2B19"/>
    <w:rPr>
      <w:rFonts w:ascii="Trebuchet MS" w:hAnsi="Trebuchet MS"/>
      <w:b w:val="1"/>
      <w:color w:val="c00000"/>
      <w:sz w:val="28"/>
    </w:rPr>
  </w:style>
  <w:style w:type="paragraph" w:styleId="Corpsdetextersummots-clsTitleabstractkeywordstituloreseumenpalabresarticle" w:customStyle="1">
    <w:name w:val="Corps de texte résumé/mots-clés/Title/abstract/keywords/titulo/reseumen/palabres/article"/>
    <w:basedOn w:val="Normal"/>
    <w:link w:val="Corpsdetextersummots-clsTitleabstractkeywordstituloreseumenpalabresarticleCar"/>
    <w:qFormat w:val="1"/>
    <w:rsid w:val="00871963"/>
    <w:pPr>
      <w:spacing w:after="120" w:before="0"/>
    </w:pPr>
    <w:rPr>
      <w:rFonts w:ascii="Trebuchet MS" w:hAnsi="Trebuchet MS"/>
      <w:sz w:val="22"/>
      <w:szCs w:val="22"/>
    </w:rPr>
  </w:style>
  <w:style w:type="character" w:styleId="Corpsdetextersummots-clsTitleabstractkeywordstituloreseumenpalabresarticleCar" w:customStyle="1">
    <w:name w:val="Corps de texte résumé/mots-clés/Title/abstract/keywords/titulo/reseumen/palabres/article Car"/>
    <w:basedOn w:val="Policepardfaut"/>
    <w:link w:val="Corpsdetextersummots-clsTitleabstractkeywordstituloreseumenpalabresarticle"/>
    <w:rsid w:val="00871963"/>
    <w:rPr>
      <w:rFonts w:ascii="Trebuchet MS" w:hAnsi="Trebuchet MS"/>
      <w:color w:val="000000"/>
      <w:sz w:val="22"/>
      <w:szCs w:val="22"/>
    </w:rPr>
  </w:style>
  <w:style w:type="paragraph" w:styleId="Lgendeetillustration" w:customStyle="1">
    <w:name w:val="Légende et illustration"/>
    <w:basedOn w:val="Normal"/>
    <w:next w:val="Normal"/>
    <w:link w:val="LgendeetillustrationCar"/>
    <w:rsid w:val="00BD63E3"/>
    <w:pPr>
      <w:numPr>
        <w:numId w:val="9"/>
      </w:numPr>
      <w:spacing w:after="240" w:before="0"/>
      <w:ind w:left="0" w:firstLine="0"/>
      <w:jc w:val="center"/>
    </w:pPr>
    <w:rPr>
      <w:rFonts w:ascii="Trebuchet MS" w:hAnsi="Trebuchet MS"/>
      <w:sz w:val="18"/>
    </w:rPr>
  </w:style>
  <w:style w:type="character" w:styleId="LgendeetillustrationCar" w:customStyle="1">
    <w:name w:val="Légende et illustration Car"/>
    <w:basedOn w:val="Policepardfaut"/>
    <w:link w:val="Lgendeetillustration"/>
    <w:rsid w:val="00BD63E3"/>
    <w:rPr>
      <w:rFonts w:ascii="Trebuchet MS" w:hAnsi="Trebuchet MS"/>
      <w:color w:val="000000"/>
      <w:sz w:val="18"/>
    </w:rPr>
  </w:style>
  <w:style w:type="paragraph" w:styleId="Sous-titrecorpsarticle" w:customStyle="1">
    <w:name w:val="Sous-titre corps article"/>
    <w:basedOn w:val="Normal"/>
    <w:next w:val="Normal"/>
    <w:link w:val="Sous-titrecorpsarticleCar"/>
    <w:qFormat w:val="1"/>
    <w:rsid w:val="009B4C87"/>
    <w:pPr>
      <w:spacing w:after="120" w:before="100" w:beforeAutospacing="1"/>
    </w:pPr>
    <w:rPr>
      <w:rFonts w:ascii="Trebuchet MS" w:hAnsi="Trebuchet MS"/>
      <w:b w:val="1"/>
      <w:color w:val="c00000"/>
      <w:sz w:val="22"/>
      <w:szCs w:val="22"/>
    </w:rPr>
  </w:style>
  <w:style w:type="character" w:styleId="Sous-titrecorpsarticleCar" w:customStyle="1">
    <w:name w:val="Sous-titre corps article Car"/>
    <w:basedOn w:val="Policepardfaut"/>
    <w:link w:val="Sous-titrecorpsarticle"/>
    <w:rsid w:val="009B4C87"/>
    <w:rPr>
      <w:rFonts w:ascii="Trebuchet MS" w:hAnsi="Trebuchet MS"/>
      <w:b w:val="1"/>
      <w:color w:val="c00000"/>
      <w:sz w:val="22"/>
      <w:szCs w:val="22"/>
    </w:rPr>
  </w:style>
  <w:style w:type="paragraph" w:styleId="Lgendecorpsarticle" w:customStyle="1">
    <w:name w:val="Légende corps article"/>
    <w:basedOn w:val="Normal"/>
    <w:next w:val="Normal"/>
    <w:link w:val="LgendecorpsarticleCar"/>
    <w:qFormat w:val="1"/>
    <w:rsid w:val="00B16C4A"/>
    <w:pPr>
      <w:keepNext w:val="1"/>
      <w:pBdr>
        <w:top w:space="0" w:sz="0" w:val="nil"/>
        <w:left w:space="0" w:sz="0" w:val="nil"/>
        <w:bottom w:space="0" w:sz="0" w:val="nil"/>
        <w:right w:space="0" w:sz="0" w:val="nil"/>
        <w:between w:space="0" w:sz="0" w:val="nil"/>
      </w:pBdr>
      <w:spacing w:after="240" w:before="0" w:line="240" w:lineRule="auto"/>
      <w:jc w:val="center"/>
    </w:pPr>
    <w:rPr>
      <w:rFonts w:ascii="Trebuchet MS" w:hAnsi="Trebuchet MS"/>
      <w:sz w:val="18"/>
    </w:rPr>
  </w:style>
  <w:style w:type="character" w:styleId="LgendecorpsarticleCar" w:customStyle="1">
    <w:name w:val="Légende corps article Car"/>
    <w:basedOn w:val="Policepardfaut"/>
    <w:link w:val="Lgendecorpsarticle"/>
    <w:rsid w:val="00B16C4A"/>
    <w:rPr>
      <w:rFonts w:ascii="Trebuchet MS" w:hAnsi="Trebuchet MS"/>
      <w:color w:val="000000"/>
      <w:sz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image" Target="media/image1.jpg"/><Relationship Id="rId10" Type="http://schemas.openxmlformats.org/officeDocument/2006/relationships/hyperlink" Target="https://journals.openedition.org/mots/76#tocfrom2n12" TargetMode="External"/><Relationship Id="rId21" Type="http://schemas.openxmlformats.org/officeDocument/2006/relationships/footer" Target="footer1.xml"/><Relationship Id="rId13" Type="http://schemas.openxmlformats.org/officeDocument/2006/relationships/hyperlink" Target="mailto:emmanuel.marty@univ-grenoble-alpes.fr" TargetMode="External"/><Relationship Id="rId12" Type="http://schemas.openxmlformats.org/officeDocument/2006/relationships/hyperlink" Target="mailto:Isabelle.pailliart@univ-grenoble-alpes.f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journals.openedition.org/questionsdecommunication/3074#tocfrom1n9" TargetMode="External"/><Relationship Id="rId15" Type="http://schemas.openxmlformats.org/officeDocument/2006/relationships/hyperlink" Target="https://www.cairn.info/revue-les-enjeux-de-l-information-et-de-la-communication.htm" TargetMode="External"/><Relationship Id="rId14" Type="http://schemas.openxmlformats.org/officeDocument/2006/relationships/hyperlink" Target="https://lesenjeux.univ-grenoble-alpes.fr/" TargetMode="External"/><Relationship Id="rId17" Type="http://schemas.openxmlformats.org/officeDocument/2006/relationships/hyperlink" Target="https://www.lemonde.fr/pixels/article/2020/09/15/qu-est-ce-qu-oracle-le-geant-de-l-informatique-qui-lorgne-sur-le-reseau-social-tiktok_6052293_4408996.html" TargetMode="External"/><Relationship Id="rId16" Type="http://schemas.openxmlformats.org/officeDocument/2006/relationships/hyperlink" Target="https://lesenjeux-univ-grenoble-alpes.fr/2000/varia/03-la-communication-scientifique-face-a-lindustrialisation/" TargetMode="External"/><Relationship Id="rId5" Type="http://schemas.openxmlformats.org/officeDocument/2006/relationships/numbering" Target="numbering.xml"/><Relationship Id="rId19" Type="http://schemas.openxmlformats.org/officeDocument/2006/relationships/footer" Target="footer2.xml"/><Relationship Id="rId6" Type="http://schemas.openxmlformats.org/officeDocument/2006/relationships/styles" Target="styles.xml"/><Relationship Id="rId18" Type="http://schemas.openxmlformats.org/officeDocument/2006/relationships/header" Target="header1.xml"/><Relationship Id="rId7" Type="http://schemas.openxmlformats.org/officeDocument/2006/relationships/customXml" Target="../customXML/item1.xml"/><Relationship Id="rId8" Type="http://schemas.openxmlformats.org/officeDocument/2006/relationships/hyperlink" Target="https://journals.openedition.org/questionsdecommunication/3074#tocfrom1n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zzF/CTfvjUivOSS6w/Orw+AyoQ==">CgMxLjAyDmgubG1sdXF1OW5nOTZpOAByITFtRVFGNk1ZZG9TY0ppdGlDSkUwWW1NNnBieGMtd0R3Ug==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2025-10-10T11:58:00Z</dcterms:created>
  <dc:creator>HP</dc:creator>
</cp:coreProperties>
</file>